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975F45" w14:textId="77777777" w:rsidR="00782C63" w:rsidRDefault="00000000">
      <w:pPr>
        <w:pStyle w:val="Corpodetexto"/>
        <w:jc w:val="left"/>
        <w:rPr>
          <w:rFonts w:ascii="Times New Roman"/>
          <w:sz w:val="72"/>
        </w:rPr>
      </w:pPr>
      <w:r>
        <w:rPr>
          <w:rFonts w:ascii="Times New Roman"/>
          <w:noProof/>
          <w:sz w:val="72"/>
        </w:rPr>
        <w:drawing>
          <wp:anchor distT="0" distB="0" distL="0" distR="0" simplePos="0" relativeHeight="15728640" behindDoc="0" locked="0" layoutInCell="1" allowOverlap="1" wp14:anchorId="17E09B88" wp14:editId="1EBB7E8F">
            <wp:simplePos x="0" y="0"/>
            <wp:positionH relativeFrom="page">
              <wp:posOffset>1483360</wp:posOffset>
            </wp:positionH>
            <wp:positionV relativeFrom="page">
              <wp:posOffset>271144</wp:posOffset>
            </wp:positionV>
            <wp:extent cx="1247432" cy="650875"/>
            <wp:effectExtent l="0" t="0" r="0" b="0"/>
            <wp:wrapNone/>
            <wp:docPr id="3" name="Imag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7" cstate="print"/>
                    <a:stretch>
                      <a:fillRect/>
                    </a:stretch>
                  </pic:blipFill>
                  <pic:spPr>
                    <a:xfrm>
                      <a:off x="0" y="0"/>
                      <a:ext cx="1247432" cy="650875"/>
                    </a:xfrm>
                    <a:prstGeom prst="rect">
                      <a:avLst/>
                    </a:prstGeom>
                  </pic:spPr>
                </pic:pic>
              </a:graphicData>
            </a:graphic>
          </wp:anchor>
        </w:drawing>
      </w:r>
    </w:p>
    <w:p w14:paraId="322E8A9F" w14:textId="77777777" w:rsidR="00782C63" w:rsidRDefault="00782C63">
      <w:pPr>
        <w:pStyle w:val="Corpodetexto"/>
        <w:jc w:val="left"/>
        <w:rPr>
          <w:rFonts w:ascii="Times New Roman"/>
          <w:sz w:val="72"/>
        </w:rPr>
      </w:pPr>
    </w:p>
    <w:p w14:paraId="3E88C436" w14:textId="77777777" w:rsidR="00782C63" w:rsidRDefault="00782C63">
      <w:pPr>
        <w:pStyle w:val="Corpodetexto"/>
        <w:jc w:val="left"/>
        <w:rPr>
          <w:rFonts w:ascii="Times New Roman"/>
          <w:sz w:val="72"/>
        </w:rPr>
      </w:pPr>
    </w:p>
    <w:p w14:paraId="1FDC2C47" w14:textId="77777777" w:rsidR="00782C63" w:rsidRDefault="00782C63">
      <w:pPr>
        <w:pStyle w:val="Corpodetexto"/>
        <w:spacing w:before="655"/>
        <w:jc w:val="left"/>
        <w:rPr>
          <w:rFonts w:ascii="Times New Roman"/>
          <w:sz w:val="72"/>
        </w:rPr>
      </w:pPr>
    </w:p>
    <w:p w14:paraId="5C9B5F68" w14:textId="77777777" w:rsidR="00782C63" w:rsidRDefault="00000000">
      <w:pPr>
        <w:pStyle w:val="Ttulo"/>
        <w:spacing w:line="259" w:lineRule="auto"/>
      </w:pPr>
      <w:r>
        <w:t>POLÍTICA DE TRANSAÇÕES</w:t>
      </w:r>
      <w:r>
        <w:rPr>
          <w:spacing w:val="-52"/>
        </w:rPr>
        <w:t xml:space="preserve"> </w:t>
      </w:r>
      <w:r>
        <w:t xml:space="preserve">COM </w:t>
      </w:r>
      <w:r>
        <w:rPr>
          <w:spacing w:val="-2"/>
        </w:rPr>
        <w:t>PARTES RELACIONADAS</w:t>
      </w:r>
    </w:p>
    <w:p w14:paraId="4FA7FAC9" w14:textId="77777777" w:rsidR="00782C63" w:rsidRDefault="00782C63">
      <w:pPr>
        <w:pStyle w:val="Corpodetexto"/>
        <w:jc w:val="left"/>
        <w:rPr>
          <w:rFonts w:ascii="Arial"/>
          <w:b/>
          <w:sz w:val="72"/>
        </w:rPr>
      </w:pPr>
    </w:p>
    <w:p w14:paraId="7A4CE155" w14:textId="77777777" w:rsidR="00782C63" w:rsidRDefault="00782C63">
      <w:pPr>
        <w:pStyle w:val="Corpodetexto"/>
        <w:spacing w:before="724"/>
        <w:jc w:val="left"/>
        <w:rPr>
          <w:rFonts w:ascii="Arial"/>
          <w:b/>
          <w:sz w:val="72"/>
        </w:rPr>
      </w:pPr>
    </w:p>
    <w:p w14:paraId="726D84CB" w14:textId="7B4728D2" w:rsidR="00782C63" w:rsidRDefault="00000000">
      <w:pPr>
        <w:ind w:right="69"/>
        <w:jc w:val="right"/>
        <w:rPr>
          <w:rFonts w:ascii="Arial" w:hAnsi="Arial"/>
          <w:b/>
          <w:sz w:val="36"/>
        </w:rPr>
      </w:pPr>
      <w:r>
        <w:rPr>
          <w:rFonts w:ascii="Arial" w:hAnsi="Arial"/>
          <w:b/>
          <w:spacing w:val="-4"/>
          <w:sz w:val="36"/>
        </w:rPr>
        <w:t>VERSÃO</w:t>
      </w:r>
      <w:r>
        <w:rPr>
          <w:rFonts w:ascii="Arial" w:hAnsi="Arial"/>
          <w:b/>
          <w:spacing w:val="-14"/>
          <w:sz w:val="36"/>
        </w:rPr>
        <w:t xml:space="preserve"> </w:t>
      </w:r>
      <w:r>
        <w:rPr>
          <w:rFonts w:ascii="Arial" w:hAnsi="Arial"/>
          <w:b/>
          <w:spacing w:val="-4"/>
          <w:sz w:val="36"/>
        </w:rPr>
        <w:t>202</w:t>
      </w:r>
      <w:r w:rsidR="003844D5">
        <w:rPr>
          <w:rFonts w:ascii="Arial" w:hAnsi="Arial"/>
          <w:b/>
          <w:spacing w:val="-4"/>
          <w:sz w:val="36"/>
        </w:rPr>
        <w:t>5</w:t>
      </w:r>
    </w:p>
    <w:p w14:paraId="6E8C56F4" w14:textId="77777777" w:rsidR="00782C63" w:rsidRDefault="00782C63">
      <w:pPr>
        <w:pStyle w:val="Corpodetexto"/>
        <w:spacing w:before="374"/>
        <w:jc w:val="left"/>
        <w:rPr>
          <w:rFonts w:ascii="Arial"/>
          <w:b/>
          <w:sz w:val="36"/>
        </w:rPr>
      </w:pPr>
    </w:p>
    <w:p w14:paraId="18F0CE8C" w14:textId="2300C66D" w:rsidR="00782C63" w:rsidRDefault="00000000">
      <w:pPr>
        <w:spacing w:line="362" w:lineRule="auto"/>
        <w:ind w:left="4970" w:right="261" w:hanging="10"/>
        <w:jc w:val="both"/>
        <w:rPr>
          <w:rFonts w:ascii="Arial" w:hAnsi="Arial"/>
          <w:b/>
        </w:rPr>
      </w:pPr>
      <w:r>
        <w:rPr>
          <w:rFonts w:ascii="Arial" w:hAnsi="Arial"/>
          <w:b/>
        </w:rPr>
        <w:t xml:space="preserve">Texto em vigor revisado e aprovado pela </w:t>
      </w:r>
      <w:r w:rsidR="006A32CC">
        <w:rPr>
          <w:rFonts w:ascii="Arial" w:hAnsi="Arial"/>
          <w:b/>
        </w:rPr>
        <w:t>239</w:t>
      </w:r>
      <w:r>
        <w:rPr>
          <w:rFonts w:ascii="Arial" w:hAnsi="Arial"/>
          <w:b/>
        </w:rPr>
        <w:t xml:space="preserve">ª Reunião Ordinária do Conselho de Administração da CEB LAJEADO, de </w:t>
      </w:r>
      <w:r w:rsidR="006A32CC">
        <w:rPr>
          <w:rFonts w:ascii="Arial" w:hAnsi="Arial"/>
          <w:b/>
          <w:spacing w:val="-2"/>
        </w:rPr>
        <w:t>17.12</w:t>
      </w:r>
      <w:r>
        <w:rPr>
          <w:rFonts w:ascii="Arial" w:hAnsi="Arial"/>
          <w:b/>
          <w:spacing w:val="-2"/>
        </w:rPr>
        <w:t>.202</w:t>
      </w:r>
      <w:r w:rsidR="003844D5">
        <w:rPr>
          <w:rFonts w:ascii="Arial" w:hAnsi="Arial"/>
          <w:b/>
          <w:spacing w:val="-2"/>
        </w:rPr>
        <w:t>5</w:t>
      </w:r>
    </w:p>
    <w:p w14:paraId="693086BB" w14:textId="77777777" w:rsidR="00782C63" w:rsidRDefault="00782C63">
      <w:pPr>
        <w:spacing w:line="362" w:lineRule="auto"/>
        <w:jc w:val="both"/>
        <w:rPr>
          <w:rFonts w:ascii="Arial" w:hAnsi="Arial"/>
          <w:b/>
        </w:rPr>
        <w:sectPr w:rsidR="00782C63">
          <w:headerReference w:type="default" r:id="rId8"/>
          <w:footerReference w:type="default" r:id="rId9"/>
          <w:type w:val="continuous"/>
          <w:pgSz w:w="11920" w:h="16850"/>
          <w:pgMar w:top="1380" w:right="1133" w:bottom="960" w:left="992" w:header="745" w:footer="765" w:gutter="0"/>
          <w:pgNumType w:start="1"/>
          <w:cols w:space="720"/>
        </w:sectPr>
      </w:pPr>
    </w:p>
    <w:p w14:paraId="05ADA4C8" w14:textId="77777777" w:rsidR="00782C63" w:rsidRDefault="00782C63">
      <w:pPr>
        <w:pStyle w:val="Corpodetexto"/>
        <w:jc w:val="left"/>
        <w:rPr>
          <w:rFonts w:ascii="Arial"/>
          <w:b/>
          <w:sz w:val="22"/>
        </w:rPr>
      </w:pPr>
    </w:p>
    <w:p w14:paraId="71972EE5" w14:textId="77777777" w:rsidR="00782C63" w:rsidRDefault="00782C63">
      <w:pPr>
        <w:pStyle w:val="Corpodetexto"/>
        <w:jc w:val="left"/>
        <w:rPr>
          <w:rFonts w:ascii="Arial"/>
          <w:b/>
          <w:sz w:val="22"/>
        </w:rPr>
      </w:pPr>
    </w:p>
    <w:p w14:paraId="4FEF07C5" w14:textId="77777777" w:rsidR="00782C63" w:rsidRDefault="00782C63">
      <w:pPr>
        <w:pStyle w:val="Corpodetexto"/>
        <w:jc w:val="left"/>
        <w:rPr>
          <w:rFonts w:ascii="Arial"/>
          <w:b/>
          <w:sz w:val="22"/>
        </w:rPr>
      </w:pPr>
    </w:p>
    <w:p w14:paraId="2009DEB8" w14:textId="77777777" w:rsidR="00782C63" w:rsidRDefault="00782C63">
      <w:pPr>
        <w:pStyle w:val="Corpodetexto"/>
        <w:spacing w:before="217"/>
        <w:jc w:val="left"/>
        <w:rPr>
          <w:rFonts w:ascii="Arial"/>
          <w:b/>
          <w:sz w:val="22"/>
        </w:rPr>
      </w:pPr>
    </w:p>
    <w:p w14:paraId="35B1FDA1" w14:textId="77777777" w:rsidR="00782C63" w:rsidRDefault="00000000">
      <w:pPr>
        <w:ind w:left="912" w:right="292"/>
        <w:jc w:val="center"/>
      </w:pPr>
      <w:r>
        <w:rPr>
          <w:spacing w:val="-2"/>
        </w:rPr>
        <w:t>Sumário</w:t>
      </w:r>
    </w:p>
    <w:sdt>
      <w:sdtPr>
        <w:id w:val="-685819261"/>
        <w:docPartObj>
          <w:docPartGallery w:val="Table of Contents"/>
          <w:docPartUnique/>
        </w:docPartObj>
      </w:sdtPr>
      <w:sdtContent>
        <w:p w14:paraId="085BD997" w14:textId="77777777" w:rsidR="00782C63" w:rsidRDefault="00782C63">
          <w:pPr>
            <w:pStyle w:val="Sumrio1"/>
            <w:numPr>
              <w:ilvl w:val="0"/>
              <w:numId w:val="4"/>
            </w:numPr>
            <w:tabs>
              <w:tab w:val="left" w:pos="700"/>
              <w:tab w:val="right" w:leader="dot" w:pos="9705"/>
            </w:tabs>
            <w:spacing w:before="417"/>
          </w:pPr>
          <w:hyperlink w:anchor="_bookmark0" w:history="1">
            <w:r>
              <w:t>Objetivo</w:t>
            </w:r>
            <w:r>
              <w:rPr>
                <w:spacing w:val="-5"/>
              </w:rPr>
              <w:t xml:space="preserve"> </w:t>
            </w:r>
            <w:r>
              <w:t>e</w:t>
            </w:r>
            <w:r>
              <w:rPr>
                <w:spacing w:val="-2"/>
              </w:rPr>
              <w:t xml:space="preserve"> abrangência</w:t>
            </w:r>
            <w:r>
              <w:tab/>
            </w:r>
            <w:r>
              <w:rPr>
                <w:spacing w:val="-10"/>
              </w:rPr>
              <w:t>3</w:t>
            </w:r>
          </w:hyperlink>
        </w:p>
        <w:p w14:paraId="46B73000" w14:textId="77777777" w:rsidR="00782C63" w:rsidRDefault="00782C63">
          <w:pPr>
            <w:pStyle w:val="Sumrio1"/>
            <w:numPr>
              <w:ilvl w:val="0"/>
              <w:numId w:val="4"/>
            </w:numPr>
            <w:tabs>
              <w:tab w:val="left" w:pos="700"/>
              <w:tab w:val="right" w:leader="dot" w:pos="9705"/>
            </w:tabs>
          </w:pPr>
          <w:hyperlink w:anchor="_bookmark1" w:history="1">
            <w:r>
              <w:rPr>
                <w:spacing w:val="-2"/>
              </w:rPr>
              <w:t>Diretrizes</w:t>
            </w:r>
            <w:r>
              <w:tab/>
            </w:r>
            <w:r>
              <w:rPr>
                <w:spacing w:val="-10"/>
              </w:rPr>
              <w:t>3</w:t>
            </w:r>
          </w:hyperlink>
        </w:p>
        <w:p w14:paraId="7CB9480A" w14:textId="77777777" w:rsidR="00782C63" w:rsidRDefault="00782C63">
          <w:pPr>
            <w:pStyle w:val="Sumrio1"/>
            <w:numPr>
              <w:ilvl w:val="0"/>
              <w:numId w:val="4"/>
            </w:numPr>
            <w:tabs>
              <w:tab w:val="left" w:pos="700"/>
              <w:tab w:val="right" w:leader="dot" w:pos="9705"/>
            </w:tabs>
            <w:spacing w:before="112"/>
          </w:pPr>
          <w:hyperlink w:anchor="_bookmark2" w:history="1">
            <w:r>
              <w:t>Normas</w:t>
            </w:r>
            <w:r>
              <w:rPr>
                <w:spacing w:val="-1"/>
              </w:rPr>
              <w:t xml:space="preserve"> </w:t>
            </w:r>
            <w:r>
              <w:rPr>
                <w:spacing w:val="-2"/>
              </w:rPr>
              <w:t>aplicáveis</w:t>
            </w:r>
            <w:r>
              <w:tab/>
            </w:r>
            <w:r>
              <w:rPr>
                <w:spacing w:val="-10"/>
              </w:rPr>
              <w:t>3</w:t>
            </w:r>
          </w:hyperlink>
        </w:p>
        <w:p w14:paraId="6B0D91E1" w14:textId="77777777" w:rsidR="00782C63" w:rsidRDefault="00782C63">
          <w:pPr>
            <w:pStyle w:val="Sumrio1"/>
            <w:numPr>
              <w:ilvl w:val="0"/>
              <w:numId w:val="4"/>
            </w:numPr>
            <w:tabs>
              <w:tab w:val="left" w:pos="700"/>
              <w:tab w:val="right" w:leader="dot" w:pos="9705"/>
            </w:tabs>
          </w:pPr>
          <w:hyperlink w:anchor="_bookmark3" w:history="1">
            <w:r>
              <w:t>Periodicidade</w:t>
            </w:r>
            <w:r>
              <w:rPr>
                <w:spacing w:val="-9"/>
              </w:rPr>
              <w:t xml:space="preserve"> </w:t>
            </w:r>
            <w:r>
              <w:t>de</w:t>
            </w:r>
            <w:r>
              <w:rPr>
                <w:spacing w:val="-7"/>
              </w:rPr>
              <w:t xml:space="preserve"> </w:t>
            </w:r>
            <w:r>
              <w:rPr>
                <w:spacing w:val="-2"/>
              </w:rPr>
              <w:t>Revisão</w:t>
            </w:r>
            <w:r>
              <w:tab/>
            </w:r>
            <w:r>
              <w:rPr>
                <w:spacing w:val="-10"/>
              </w:rPr>
              <w:t>4</w:t>
            </w:r>
          </w:hyperlink>
        </w:p>
        <w:p w14:paraId="02A25476" w14:textId="77777777" w:rsidR="00782C63" w:rsidRDefault="00782C63">
          <w:pPr>
            <w:pStyle w:val="Sumrio1"/>
            <w:numPr>
              <w:ilvl w:val="0"/>
              <w:numId w:val="4"/>
            </w:numPr>
            <w:tabs>
              <w:tab w:val="left" w:pos="700"/>
              <w:tab w:val="right" w:leader="dot" w:pos="9705"/>
            </w:tabs>
            <w:spacing w:before="113"/>
          </w:pPr>
          <w:hyperlink w:anchor="_bookmark4" w:history="1">
            <w:r>
              <w:rPr>
                <w:spacing w:val="-2"/>
              </w:rPr>
              <w:t>Definições</w:t>
            </w:r>
            <w:r>
              <w:tab/>
            </w:r>
            <w:r>
              <w:rPr>
                <w:spacing w:val="-10"/>
              </w:rPr>
              <w:t>4</w:t>
            </w:r>
          </w:hyperlink>
        </w:p>
        <w:p w14:paraId="288EDFC0" w14:textId="77777777" w:rsidR="00782C63" w:rsidRDefault="00782C63">
          <w:pPr>
            <w:pStyle w:val="Sumrio1"/>
            <w:numPr>
              <w:ilvl w:val="0"/>
              <w:numId w:val="4"/>
            </w:numPr>
            <w:tabs>
              <w:tab w:val="left" w:pos="700"/>
              <w:tab w:val="right" w:leader="dot" w:pos="9705"/>
            </w:tabs>
          </w:pPr>
          <w:hyperlink w:anchor="_bookmark5" w:history="1">
            <w:r>
              <w:rPr>
                <w:spacing w:val="-2"/>
              </w:rPr>
              <w:t>Conflito</w:t>
            </w:r>
            <w:r>
              <w:rPr>
                <w:spacing w:val="-10"/>
              </w:rPr>
              <w:t xml:space="preserve"> </w:t>
            </w:r>
            <w:r>
              <w:rPr>
                <w:spacing w:val="-2"/>
              </w:rPr>
              <w:t>de</w:t>
            </w:r>
            <w:r>
              <w:rPr>
                <w:spacing w:val="-8"/>
              </w:rPr>
              <w:t xml:space="preserve"> </w:t>
            </w:r>
            <w:r>
              <w:rPr>
                <w:spacing w:val="-2"/>
              </w:rPr>
              <w:t>Interesse</w:t>
            </w:r>
            <w:r>
              <w:tab/>
            </w:r>
            <w:r>
              <w:rPr>
                <w:spacing w:val="-10"/>
              </w:rPr>
              <w:t>5</w:t>
            </w:r>
          </w:hyperlink>
        </w:p>
        <w:p w14:paraId="0C2A9B07" w14:textId="77777777" w:rsidR="00782C63" w:rsidRDefault="00782C63">
          <w:pPr>
            <w:pStyle w:val="Sumrio1"/>
            <w:numPr>
              <w:ilvl w:val="0"/>
              <w:numId w:val="4"/>
            </w:numPr>
            <w:tabs>
              <w:tab w:val="left" w:pos="700"/>
              <w:tab w:val="right" w:leader="dot" w:pos="9705"/>
            </w:tabs>
            <w:spacing w:before="112"/>
          </w:pPr>
          <w:hyperlink w:anchor="_bookmark6" w:history="1">
            <w:r>
              <w:rPr>
                <w:spacing w:val="-2"/>
              </w:rPr>
              <w:t>Vedações</w:t>
            </w:r>
            <w:r>
              <w:tab/>
            </w:r>
            <w:r>
              <w:rPr>
                <w:spacing w:val="-10"/>
              </w:rPr>
              <w:t>6</w:t>
            </w:r>
          </w:hyperlink>
        </w:p>
        <w:p w14:paraId="598A1097" w14:textId="77777777" w:rsidR="00782C63" w:rsidRDefault="00782C63">
          <w:pPr>
            <w:pStyle w:val="Sumrio1"/>
            <w:numPr>
              <w:ilvl w:val="0"/>
              <w:numId w:val="4"/>
            </w:numPr>
            <w:tabs>
              <w:tab w:val="left" w:pos="700"/>
              <w:tab w:val="right" w:leader="dot" w:pos="9705"/>
            </w:tabs>
          </w:pPr>
          <w:hyperlink w:anchor="_bookmark7" w:history="1">
            <w:r>
              <w:rPr>
                <w:spacing w:val="-2"/>
              </w:rPr>
              <w:t>Enunciados</w:t>
            </w:r>
            <w:r>
              <w:tab/>
            </w:r>
            <w:r>
              <w:rPr>
                <w:spacing w:val="-10"/>
              </w:rPr>
              <w:t>6</w:t>
            </w:r>
          </w:hyperlink>
        </w:p>
        <w:p w14:paraId="20AB61C6" w14:textId="77777777" w:rsidR="00782C63" w:rsidRDefault="00782C63">
          <w:pPr>
            <w:pStyle w:val="Sumrio1"/>
            <w:numPr>
              <w:ilvl w:val="0"/>
              <w:numId w:val="4"/>
            </w:numPr>
            <w:tabs>
              <w:tab w:val="left" w:pos="700"/>
              <w:tab w:val="right" w:leader="dot" w:pos="9705"/>
            </w:tabs>
            <w:spacing w:before="113"/>
          </w:pPr>
          <w:hyperlink w:anchor="_bookmark8" w:history="1">
            <w:r>
              <w:rPr>
                <w:spacing w:val="-2"/>
              </w:rPr>
              <w:t>Penalidades</w:t>
            </w:r>
            <w:r>
              <w:tab/>
            </w:r>
            <w:r>
              <w:rPr>
                <w:spacing w:val="-10"/>
              </w:rPr>
              <w:t>7</w:t>
            </w:r>
          </w:hyperlink>
        </w:p>
        <w:p w14:paraId="69D2B880" w14:textId="77777777" w:rsidR="00782C63" w:rsidRDefault="00782C63">
          <w:pPr>
            <w:pStyle w:val="Sumrio1"/>
            <w:numPr>
              <w:ilvl w:val="0"/>
              <w:numId w:val="4"/>
            </w:numPr>
            <w:tabs>
              <w:tab w:val="left" w:pos="700"/>
              <w:tab w:val="right" w:leader="dot" w:pos="9705"/>
            </w:tabs>
            <w:spacing w:before="110"/>
          </w:pPr>
          <w:hyperlink w:anchor="_bookmark9" w:history="1">
            <w:r>
              <w:rPr>
                <w:spacing w:val="-2"/>
              </w:rPr>
              <w:t>Adesão</w:t>
            </w:r>
            <w:r>
              <w:tab/>
            </w:r>
            <w:r>
              <w:rPr>
                <w:spacing w:val="-10"/>
              </w:rPr>
              <w:t>8</w:t>
            </w:r>
          </w:hyperlink>
        </w:p>
        <w:p w14:paraId="53FD02F4" w14:textId="77777777" w:rsidR="00782C63" w:rsidRDefault="00782C63">
          <w:pPr>
            <w:pStyle w:val="Sumrio1"/>
            <w:numPr>
              <w:ilvl w:val="0"/>
              <w:numId w:val="4"/>
            </w:numPr>
            <w:tabs>
              <w:tab w:val="left" w:pos="700"/>
              <w:tab w:val="right" w:leader="dot" w:pos="9705"/>
            </w:tabs>
            <w:spacing w:before="113"/>
          </w:pPr>
          <w:hyperlink w:anchor="_bookmark10" w:history="1">
            <w:r>
              <w:rPr>
                <w:spacing w:val="-2"/>
              </w:rPr>
              <w:t>Disposições</w:t>
            </w:r>
            <w:r>
              <w:rPr>
                <w:spacing w:val="4"/>
              </w:rPr>
              <w:t xml:space="preserve"> </w:t>
            </w:r>
            <w:r>
              <w:rPr>
                <w:spacing w:val="-2"/>
              </w:rPr>
              <w:t>finais</w:t>
            </w:r>
            <w:r>
              <w:tab/>
            </w:r>
            <w:r>
              <w:rPr>
                <w:spacing w:val="-10"/>
              </w:rPr>
              <w:t>8</w:t>
            </w:r>
          </w:hyperlink>
        </w:p>
        <w:p w14:paraId="2C673F88" w14:textId="77777777" w:rsidR="00782C63" w:rsidRDefault="00782C63">
          <w:pPr>
            <w:pStyle w:val="Sumrio1"/>
            <w:numPr>
              <w:ilvl w:val="0"/>
              <w:numId w:val="4"/>
            </w:numPr>
            <w:tabs>
              <w:tab w:val="left" w:pos="700"/>
              <w:tab w:val="right" w:leader="dot" w:pos="9705"/>
            </w:tabs>
            <w:spacing w:before="110"/>
          </w:pPr>
          <w:hyperlink w:anchor="_bookmark11" w:history="1">
            <w:r>
              <w:rPr>
                <w:spacing w:val="-2"/>
              </w:rPr>
              <w:t>Glossário</w:t>
            </w:r>
            <w:r>
              <w:tab/>
            </w:r>
            <w:r>
              <w:rPr>
                <w:spacing w:val="-10"/>
              </w:rPr>
              <w:t>8</w:t>
            </w:r>
          </w:hyperlink>
        </w:p>
      </w:sdtContent>
    </w:sdt>
    <w:p w14:paraId="0FFD05AC" w14:textId="77777777" w:rsidR="00782C63" w:rsidRDefault="00782C63">
      <w:pPr>
        <w:pStyle w:val="Sumrio1"/>
        <w:sectPr w:rsidR="00782C63">
          <w:headerReference w:type="default" r:id="rId10"/>
          <w:footerReference w:type="default" r:id="rId11"/>
          <w:pgSz w:w="11920" w:h="16850"/>
          <w:pgMar w:top="1440" w:right="1133" w:bottom="960" w:left="992" w:header="427" w:footer="765" w:gutter="0"/>
          <w:cols w:space="720"/>
        </w:sectPr>
      </w:pPr>
    </w:p>
    <w:p w14:paraId="78CF52F9" w14:textId="77777777" w:rsidR="00782C63" w:rsidRDefault="00782C63">
      <w:pPr>
        <w:pStyle w:val="Corpodetexto"/>
        <w:jc w:val="left"/>
      </w:pPr>
    </w:p>
    <w:p w14:paraId="44AF2334" w14:textId="77777777" w:rsidR="00782C63" w:rsidRDefault="00782C63">
      <w:pPr>
        <w:pStyle w:val="Corpodetexto"/>
        <w:jc w:val="left"/>
      </w:pPr>
    </w:p>
    <w:p w14:paraId="0DE64867" w14:textId="77777777" w:rsidR="00782C63" w:rsidRDefault="00782C63">
      <w:pPr>
        <w:pStyle w:val="Corpodetexto"/>
        <w:jc w:val="left"/>
      </w:pPr>
    </w:p>
    <w:p w14:paraId="567447F8" w14:textId="77777777" w:rsidR="00782C63" w:rsidRDefault="00782C63">
      <w:pPr>
        <w:pStyle w:val="Corpodetexto"/>
        <w:spacing w:before="125"/>
        <w:jc w:val="left"/>
      </w:pPr>
    </w:p>
    <w:p w14:paraId="45F9E9E8" w14:textId="77777777" w:rsidR="00782C63" w:rsidRDefault="00000000">
      <w:pPr>
        <w:pStyle w:val="Ttulo1"/>
        <w:spacing w:before="0"/>
        <w:ind w:left="857" w:right="370"/>
      </w:pPr>
      <w:r>
        <w:t>POLÍTICA</w:t>
      </w:r>
      <w:r>
        <w:rPr>
          <w:spacing w:val="-13"/>
        </w:rPr>
        <w:t xml:space="preserve"> </w:t>
      </w:r>
      <w:r>
        <w:t>DE</w:t>
      </w:r>
      <w:r>
        <w:rPr>
          <w:spacing w:val="-12"/>
        </w:rPr>
        <w:t xml:space="preserve"> </w:t>
      </w:r>
      <w:r>
        <w:t>TRANSAÇÕES</w:t>
      </w:r>
      <w:r>
        <w:rPr>
          <w:spacing w:val="-10"/>
        </w:rPr>
        <w:t xml:space="preserve"> </w:t>
      </w:r>
      <w:r>
        <w:t>COM</w:t>
      </w:r>
      <w:r>
        <w:rPr>
          <w:spacing w:val="-11"/>
        </w:rPr>
        <w:t xml:space="preserve"> </w:t>
      </w:r>
      <w:r>
        <w:t>PARTES</w:t>
      </w:r>
      <w:r>
        <w:rPr>
          <w:spacing w:val="-12"/>
        </w:rPr>
        <w:t xml:space="preserve"> </w:t>
      </w:r>
      <w:r>
        <w:rPr>
          <w:spacing w:val="-2"/>
        </w:rPr>
        <w:t>RELACIONADAS</w:t>
      </w:r>
    </w:p>
    <w:p w14:paraId="1F8F49F1" w14:textId="77777777" w:rsidR="00782C63" w:rsidRDefault="00782C63">
      <w:pPr>
        <w:pStyle w:val="Corpodetexto"/>
        <w:spacing w:before="142"/>
        <w:jc w:val="left"/>
        <w:rPr>
          <w:rFonts w:ascii="Arial"/>
          <w:b/>
        </w:rPr>
      </w:pPr>
    </w:p>
    <w:p w14:paraId="5714622A" w14:textId="78B6998C" w:rsidR="00782C63" w:rsidRDefault="00000000">
      <w:pPr>
        <w:pStyle w:val="PargrafodaLista"/>
        <w:numPr>
          <w:ilvl w:val="0"/>
          <w:numId w:val="3"/>
        </w:numPr>
        <w:tabs>
          <w:tab w:val="left" w:pos="1403"/>
        </w:tabs>
        <w:spacing w:before="0" w:line="249" w:lineRule="auto"/>
        <w:ind w:right="154" w:firstLine="0"/>
        <w:jc w:val="both"/>
        <w:rPr>
          <w:sz w:val="24"/>
        </w:rPr>
      </w:pPr>
      <w:bookmarkStart w:id="0" w:name="_bookmark0"/>
      <w:bookmarkEnd w:id="0"/>
      <w:r>
        <w:rPr>
          <w:rFonts w:ascii="Arial" w:hAnsi="Arial"/>
          <w:b/>
          <w:sz w:val="24"/>
        </w:rPr>
        <w:t xml:space="preserve">Objetivo e abrangência: </w:t>
      </w:r>
      <w:r>
        <w:rPr>
          <w:sz w:val="24"/>
        </w:rPr>
        <w:t>Esta Política se aplica a todos os empregados, administradores, acionistas, membros do conselho fiscal e membros do comitê de auditoria estatutário da CEB LAJEADO</w:t>
      </w:r>
      <w:r w:rsidR="008306F8">
        <w:rPr>
          <w:sz w:val="24"/>
        </w:rPr>
        <w:t xml:space="preserve"> </w:t>
      </w:r>
      <w:r>
        <w:rPr>
          <w:sz w:val="24"/>
        </w:rPr>
        <w:t>e visa estabelecer regras para assegurar que todas as decisões, especialmente aquelas envolvendo Partes Relacionadas e outras situações com potencial conflito de interesses, sejam tomadas observando:</w:t>
      </w:r>
    </w:p>
    <w:p w14:paraId="4406C744" w14:textId="77777777" w:rsidR="00782C63" w:rsidRDefault="00000000">
      <w:pPr>
        <w:pStyle w:val="PargrafodaLista"/>
        <w:numPr>
          <w:ilvl w:val="1"/>
          <w:numId w:val="3"/>
        </w:numPr>
        <w:tabs>
          <w:tab w:val="left" w:pos="1705"/>
        </w:tabs>
        <w:spacing w:before="107"/>
        <w:ind w:left="1705" w:hanging="633"/>
        <w:rPr>
          <w:sz w:val="24"/>
        </w:rPr>
      </w:pPr>
      <w:r>
        <w:rPr>
          <w:sz w:val="24"/>
        </w:rPr>
        <w:t>os</w:t>
      </w:r>
      <w:r>
        <w:rPr>
          <w:spacing w:val="-4"/>
          <w:sz w:val="24"/>
        </w:rPr>
        <w:t xml:space="preserve"> </w:t>
      </w:r>
      <w:r>
        <w:rPr>
          <w:sz w:val="24"/>
        </w:rPr>
        <w:t>interesses</w:t>
      </w:r>
      <w:r>
        <w:rPr>
          <w:spacing w:val="-3"/>
          <w:sz w:val="24"/>
        </w:rPr>
        <w:t xml:space="preserve"> </w:t>
      </w:r>
      <w:r>
        <w:rPr>
          <w:sz w:val="24"/>
        </w:rPr>
        <w:t>da</w:t>
      </w:r>
      <w:r>
        <w:rPr>
          <w:spacing w:val="1"/>
          <w:sz w:val="24"/>
        </w:rPr>
        <w:t xml:space="preserve"> </w:t>
      </w:r>
      <w:r>
        <w:rPr>
          <w:sz w:val="24"/>
        </w:rPr>
        <w:t>CEB</w:t>
      </w:r>
      <w:r>
        <w:rPr>
          <w:spacing w:val="-7"/>
          <w:sz w:val="24"/>
        </w:rPr>
        <w:t xml:space="preserve"> </w:t>
      </w:r>
      <w:r>
        <w:rPr>
          <w:sz w:val="24"/>
        </w:rPr>
        <w:t>LAJEADO</w:t>
      </w:r>
      <w:r>
        <w:rPr>
          <w:spacing w:val="-5"/>
          <w:sz w:val="24"/>
        </w:rPr>
        <w:t xml:space="preserve"> </w:t>
      </w:r>
      <w:r>
        <w:rPr>
          <w:sz w:val="24"/>
        </w:rPr>
        <w:t>e</w:t>
      </w:r>
      <w:r>
        <w:rPr>
          <w:spacing w:val="-3"/>
          <w:sz w:val="24"/>
        </w:rPr>
        <w:t xml:space="preserve"> </w:t>
      </w:r>
      <w:r>
        <w:rPr>
          <w:sz w:val="24"/>
        </w:rPr>
        <w:t>de</w:t>
      </w:r>
      <w:r>
        <w:rPr>
          <w:spacing w:val="-2"/>
          <w:sz w:val="24"/>
        </w:rPr>
        <w:t xml:space="preserve"> </w:t>
      </w:r>
      <w:r>
        <w:rPr>
          <w:sz w:val="24"/>
        </w:rPr>
        <w:t>seus</w:t>
      </w:r>
      <w:r>
        <w:rPr>
          <w:spacing w:val="-4"/>
          <w:sz w:val="24"/>
        </w:rPr>
        <w:t xml:space="preserve"> </w:t>
      </w:r>
      <w:r>
        <w:rPr>
          <w:spacing w:val="-2"/>
          <w:sz w:val="24"/>
        </w:rPr>
        <w:t>acionistas;</w:t>
      </w:r>
    </w:p>
    <w:p w14:paraId="531745A8" w14:textId="77777777" w:rsidR="00782C63" w:rsidRDefault="00000000">
      <w:pPr>
        <w:pStyle w:val="PargrafodaLista"/>
        <w:numPr>
          <w:ilvl w:val="1"/>
          <w:numId w:val="3"/>
        </w:numPr>
        <w:tabs>
          <w:tab w:val="left" w:pos="1705"/>
        </w:tabs>
        <w:spacing w:before="120"/>
        <w:ind w:left="1705" w:hanging="633"/>
        <w:rPr>
          <w:sz w:val="24"/>
        </w:rPr>
      </w:pPr>
      <w:r>
        <w:rPr>
          <w:sz w:val="24"/>
        </w:rPr>
        <w:t>os</w:t>
      </w:r>
      <w:r>
        <w:rPr>
          <w:spacing w:val="-9"/>
          <w:sz w:val="24"/>
        </w:rPr>
        <w:t xml:space="preserve"> </w:t>
      </w:r>
      <w:r>
        <w:rPr>
          <w:sz w:val="24"/>
        </w:rPr>
        <w:t>princípios</w:t>
      </w:r>
      <w:r>
        <w:rPr>
          <w:spacing w:val="-7"/>
          <w:sz w:val="24"/>
        </w:rPr>
        <w:t xml:space="preserve"> </w:t>
      </w:r>
      <w:r>
        <w:rPr>
          <w:sz w:val="24"/>
        </w:rPr>
        <w:t>de</w:t>
      </w:r>
      <w:r>
        <w:rPr>
          <w:spacing w:val="-8"/>
          <w:sz w:val="24"/>
        </w:rPr>
        <w:t xml:space="preserve"> </w:t>
      </w:r>
      <w:r>
        <w:rPr>
          <w:sz w:val="24"/>
        </w:rPr>
        <w:t>transparência</w:t>
      </w:r>
      <w:r>
        <w:rPr>
          <w:spacing w:val="-8"/>
          <w:sz w:val="24"/>
        </w:rPr>
        <w:t xml:space="preserve"> </w:t>
      </w:r>
      <w:r>
        <w:rPr>
          <w:sz w:val="24"/>
        </w:rPr>
        <w:t>e</w:t>
      </w:r>
      <w:r>
        <w:rPr>
          <w:spacing w:val="-8"/>
          <w:sz w:val="24"/>
        </w:rPr>
        <w:t xml:space="preserve"> </w:t>
      </w:r>
      <w:r>
        <w:rPr>
          <w:sz w:val="24"/>
        </w:rPr>
        <w:t>igualdade;</w:t>
      </w:r>
      <w:r>
        <w:rPr>
          <w:spacing w:val="-9"/>
          <w:sz w:val="24"/>
        </w:rPr>
        <w:t xml:space="preserve"> </w:t>
      </w:r>
      <w:r>
        <w:rPr>
          <w:spacing w:val="-10"/>
          <w:sz w:val="24"/>
        </w:rPr>
        <w:t>e</w:t>
      </w:r>
    </w:p>
    <w:p w14:paraId="3ED82296" w14:textId="77777777" w:rsidR="00782C63" w:rsidRDefault="00000000">
      <w:pPr>
        <w:pStyle w:val="PargrafodaLista"/>
        <w:numPr>
          <w:ilvl w:val="1"/>
          <w:numId w:val="3"/>
        </w:numPr>
        <w:tabs>
          <w:tab w:val="left" w:pos="1705"/>
        </w:tabs>
        <w:spacing w:before="120"/>
        <w:ind w:left="1705" w:hanging="633"/>
        <w:rPr>
          <w:sz w:val="24"/>
        </w:rPr>
      </w:pPr>
      <w:r>
        <w:rPr>
          <w:sz w:val="24"/>
        </w:rPr>
        <w:t>as</w:t>
      </w:r>
      <w:r>
        <w:rPr>
          <w:spacing w:val="-9"/>
          <w:sz w:val="24"/>
        </w:rPr>
        <w:t xml:space="preserve"> </w:t>
      </w:r>
      <w:r>
        <w:rPr>
          <w:sz w:val="24"/>
        </w:rPr>
        <w:t>melhores</w:t>
      </w:r>
      <w:r>
        <w:rPr>
          <w:spacing w:val="-9"/>
          <w:sz w:val="24"/>
        </w:rPr>
        <w:t xml:space="preserve"> </w:t>
      </w:r>
      <w:r>
        <w:rPr>
          <w:sz w:val="24"/>
        </w:rPr>
        <w:t>práticas</w:t>
      </w:r>
      <w:r>
        <w:rPr>
          <w:spacing w:val="-10"/>
          <w:sz w:val="24"/>
        </w:rPr>
        <w:t xml:space="preserve"> </w:t>
      </w:r>
      <w:r>
        <w:rPr>
          <w:sz w:val="24"/>
        </w:rPr>
        <w:t>de</w:t>
      </w:r>
      <w:r>
        <w:rPr>
          <w:spacing w:val="-5"/>
          <w:sz w:val="24"/>
        </w:rPr>
        <w:t xml:space="preserve"> </w:t>
      </w:r>
      <w:r>
        <w:rPr>
          <w:sz w:val="24"/>
        </w:rPr>
        <w:t>governança</w:t>
      </w:r>
      <w:r>
        <w:rPr>
          <w:spacing w:val="-6"/>
          <w:sz w:val="24"/>
        </w:rPr>
        <w:t xml:space="preserve"> </w:t>
      </w:r>
      <w:r>
        <w:rPr>
          <w:spacing w:val="-2"/>
          <w:sz w:val="24"/>
        </w:rPr>
        <w:t>corporativa.</w:t>
      </w:r>
    </w:p>
    <w:p w14:paraId="04B3A532" w14:textId="77777777" w:rsidR="00782C63" w:rsidRDefault="00000000">
      <w:pPr>
        <w:pStyle w:val="Ttulo2"/>
        <w:numPr>
          <w:ilvl w:val="0"/>
          <w:numId w:val="3"/>
        </w:numPr>
        <w:tabs>
          <w:tab w:val="left" w:pos="1403"/>
        </w:tabs>
        <w:spacing w:before="250"/>
        <w:ind w:left="1403" w:hanging="703"/>
        <w:jc w:val="both"/>
      </w:pPr>
      <w:bookmarkStart w:id="1" w:name="_bookmark1"/>
      <w:bookmarkEnd w:id="1"/>
      <w:r>
        <w:rPr>
          <w:spacing w:val="-2"/>
        </w:rPr>
        <w:t>Diretrizes:</w:t>
      </w:r>
    </w:p>
    <w:p w14:paraId="7AD51453" w14:textId="77777777" w:rsidR="00782C63" w:rsidRDefault="00000000">
      <w:pPr>
        <w:pStyle w:val="PargrafodaLista"/>
        <w:numPr>
          <w:ilvl w:val="1"/>
          <w:numId w:val="3"/>
        </w:numPr>
        <w:tabs>
          <w:tab w:val="left" w:pos="1703"/>
          <w:tab w:val="left" w:pos="1708"/>
        </w:tabs>
        <w:spacing w:before="252"/>
        <w:ind w:left="1708" w:right="171" w:hanging="646"/>
        <w:jc w:val="both"/>
        <w:rPr>
          <w:sz w:val="24"/>
        </w:rPr>
      </w:pPr>
      <w:r>
        <w:rPr>
          <w:sz w:val="24"/>
        </w:rPr>
        <w:t>Procurar o alinhamento das transações com partes relacionadas, com a legislação vigente</w:t>
      </w:r>
      <w:r>
        <w:rPr>
          <w:spacing w:val="-3"/>
          <w:sz w:val="24"/>
        </w:rPr>
        <w:t xml:space="preserve"> </w:t>
      </w:r>
      <w:r>
        <w:rPr>
          <w:sz w:val="24"/>
        </w:rPr>
        <w:t>e com as</w:t>
      </w:r>
      <w:r>
        <w:rPr>
          <w:spacing w:val="-4"/>
          <w:sz w:val="24"/>
        </w:rPr>
        <w:t xml:space="preserve"> </w:t>
      </w:r>
      <w:r>
        <w:rPr>
          <w:sz w:val="24"/>
        </w:rPr>
        <w:t>melhores</w:t>
      </w:r>
      <w:r>
        <w:rPr>
          <w:spacing w:val="-4"/>
          <w:sz w:val="24"/>
        </w:rPr>
        <w:t xml:space="preserve"> </w:t>
      </w:r>
      <w:r>
        <w:rPr>
          <w:sz w:val="24"/>
        </w:rPr>
        <w:t>práticas de</w:t>
      </w:r>
      <w:r>
        <w:rPr>
          <w:spacing w:val="-4"/>
          <w:sz w:val="24"/>
        </w:rPr>
        <w:t xml:space="preserve"> </w:t>
      </w:r>
      <w:r>
        <w:rPr>
          <w:sz w:val="24"/>
        </w:rPr>
        <w:t>governança corporativa;</w:t>
      </w:r>
    </w:p>
    <w:p w14:paraId="5B79B7F3" w14:textId="3F6572CD" w:rsidR="00782C63" w:rsidRDefault="00000000">
      <w:pPr>
        <w:pStyle w:val="PargrafodaLista"/>
        <w:numPr>
          <w:ilvl w:val="1"/>
          <w:numId w:val="3"/>
        </w:numPr>
        <w:tabs>
          <w:tab w:val="left" w:pos="1703"/>
          <w:tab w:val="left" w:pos="1708"/>
        </w:tabs>
        <w:spacing w:before="241"/>
        <w:ind w:left="1708" w:right="169" w:hanging="646"/>
        <w:jc w:val="both"/>
        <w:rPr>
          <w:sz w:val="24"/>
        </w:rPr>
      </w:pPr>
      <w:r>
        <w:rPr>
          <w:sz w:val="24"/>
        </w:rPr>
        <w:t>Mode</w:t>
      </w:r>
      <w:r w:rsidR="008306F8">
        <w:rPr>
          <w:sz w:val="24"/>
        </w:rPr>
        <w:t>l</w:t>
      </w:r>
      <w:r>
        <w:rPr>
          <w:sz w:val="24"/>
        </w:rPr>
        <w:t xml:space="preserve">ar </w:t>
      </w:r>
      <w:r w:rsidRPr="003844D5">
        <w:rPr>
          <w:color w:val="000000"/>
          <w:sz w:val="24"/>
        </w:rPr>
        <w:t>as transações entre partes relacionadas</w:t>
      </w:r>
      <w:r>
        <w:rPr>
          <w:color w:val="000000"/>
          <w:sz w:val="24"/>
        </w:rPr>
        <w:t xml:space="preserve"> pelo dever de lealdade, segundo o qual os interesses da CEB Lajeado sobrepõem aos interesses pessoais de seus administradores;</w:t>
      </w:r>
    </w:p>
    <w:p w14:paraId="6792D298" w14:textId="77777777" w:rsidR="00782C63" w:rsidRDefault="00000000">
      <w:pPr>
        <w:pStyle w:val="PargrafodaLista"/>
        <w:numPr>
          <w:ilvl w:val="1"/>
          <w:numId w:val="3"/>
        </w:numPr>
        <w:tabs>
          <w:tab w:val="left" w:pos="1703"/>
          <w:tab w:val="left" w:pos="1708"/>
        </w:tabs>
        <w:spacing w:before="240"/>
        <w:ind w:left="1708" w:right="165" w:hanging="646"/>
        <w:jc w:val="both"/>
        <w:rPr>
          <w:sz w:val="24"/>
        </w:rPr>
      </w:pPr>
      <w:r>
        <w:rPr>
          <w:sz w:val="24"/>
        </w:rPr>
        <w:t>Reconhecer potencial conflito de interesse em todas as transações com partes relacionadas e informar impedimento e abstenção no cumprimento dos</w:t>
      </w:r>
      <w:r>
        <w:rPr>
          <w:spacing w:val="-13"/>
          <w:sz w:val="24"/>
        </w:rPr>
        <w:t xml:space="preserve"> </w:t>
      </w:r>
      <w:r>
        <w:rPr>
          <w:sz w:val="24"/>
        </w:rPr>
        <w:t>deveres</w:t>
      </w:r>
      <w:r>
        <w:rPr>
          <w:spacing w:val="-11"/>
          <w:sz w:val="24"/>
        </w:rPr>
        <w:t xml:space="preserve"> </w:t>
      </w:r>
      <w:r>
        <w:rPr>
          <w:sz w:val="24"/>
        </w:rPr>
        <w:t>do</w:t>
      </w:r>
      <w:r>
        <w:rPr>
          <w:spacing w:val="-12"/>
          <w:sz w:val="24"/>
        </w:rPr>
        <w:t xml:space="preserve"> </w:t>
      </w:r>
      <w:r>
        <w:rPr>
          <w:sz w:val="24"/>
        </w:rPr>
        <w:t>administrador</w:t>
      </w:r>
      <w:r>
        <w:rPr>
          <w:spacing w:val="-12"/>
          <w:sz w:val="24"/>
        </w:rPr>
        <w:t xml:space="preserve"> </w:t>
      </w:r>
      <w:r>
        <w:rPr>
          <w:sz w:val="24"/>
        </w:rPr>
        <w:t>de</w:t>
      </w:r>
      <w:r>
        <w:rPr>
          <w:spacing w:val="-12"/>
          <w:sz w:val="24"/>
        </w:rPr>
        <w:t xml:space="preserve"> </w:t>
      </w:r>
      <w:r>
        <w:rPr>
          <w:sz w:val="24"/>
        </w:rPr>
        <w:t>participar</w:t>
      </w:r>
      <w:r>
        <w:rPr>
          <w:spacing w:val="-10"/>
          <w:sz w:val="24"/>
        </w:rPr>
        <w:t xml:space="preserve"> </w:t>
      </w:r>
      <w:r>
        <w:rPr>
          <w:sz w:val="24"/>
        </w:rPr>
        <w:t>da</w:t>
      </w:r>
      <w:r>
        <w:rPr>
          <w:spacing w:val="-14"/>
          <w:sz w:val="24"/>
        </w:rPr>
        <w:t xml:space="preserve"> </w:t>
      </w:r>
      <w:r>
        <w:rPr>
          <w:sz w:val="24"/>
        </w:rPr>
        <w:t>negociação,</w:t>
      </w:r>
      <w:r>
        <w:rPr>
          <w:spacing w:val="-10"/>
          <w:sz w:val="24"/>
        </w:rPr>
        <w:t xml:space="preserve"> </w:t>
      </w:r>
      <w:r>
        <w:rPr>
          <w:sz w:val="24"/>
        </w:rPr>
        <w:t>da</w:t>
      </w:r>
      <w:r>
        <w:rPr>
          <w:spacing w:val="-9"/>
          <w:sz w:val="24"/>
        </w:rPr>
        <w:t xml:space="preserve"> </w:t>
      </w:r>
      <w:r>
        <w:rPr>
          <w:sz w:val="24"/>
        </w:rPr>
        <w:t>estruturação e do rito decisório relativo à operação, com o objetivo de resguardar o exclusivo interesse da Companhia.</w:t>
      </w:r>
    </w:p>
    <w:p w14:paraId="06A611F3" w14:textId="77777777" w:rsidR="00782C63" w:rsidRDefault="00000000">
      <w:pPr>
        <w:pStyle w:val="PargrafodaLista"/>
        <w:numPr>
          <w:ilvl w:val="1"/>
          <w:numId w:val="3"/>
        </w:numPr>
        <w:tabs>
          <w:tab w:val="left" w:pos="1703"/>
          <w:tab w:val="left" w:pos="1708"/>
        </w:tabs>
        <w:spacing w:before="240" w:line="242" w:lineRule="auto"/>
        <w:ind w:left="1708" w:right="169" w:hanging="646"/>
        <w:jc w:val="both"/>
        <w:rPr>
          <w:sz w:val="24"/>
        </w:rPr>
      </w:pPr>
      <w:r>
        <w:rPr>
          <w:sz w:val="24"/>
        </w:rPr>
        <w:t>Efetuar</w:t>
      </w:r>
      <w:r>
        <w:rPr>
          <w:spacing w:val="-3"/>
          <w:sz w:val="24"/>
        </w:rPr>
        <w:t xml:space="preserve"> </w:t>
      </w:r>
      <w:r>
        <w:rPr>
          <w:sz w:val="24"/>
        </w:rPr>
        <w:t>transações com</w:t>
      </w:r>
      <w:r>
        <w:rPr>
          <w:spacing w:val="-2"/>
          <w:sz w:val="24"/>
        </w:rPr>
        <w:t xml:space="preserve"> </w:t>
      </w:r>
      <w:r>
        <w:rPr>
          <w:sz w:val="24"/>
        </w:rPr>
        <w:t>partes</w:t>
      </w:r>
      <w:r>
        <w:rPr>
          <w:spacing w:val="-5"/>
          <w:sz w:val="24"/>
        </w:rPr>
        <w:t xml:space="preserve"> </w:t>
      </w:r>
      <w:r>
        <w:rPr>
          <w:sz w:val="24"/>
        </w:rPr>
        <w:t>relacionadas</w:t>
      </w:r>
      <w:r>
        <w:rPr>
          <w:spacing w:val="-8"/>
          <w:sz w:val="24"/>
        </w:rPr>
        <w:t xml:space="preserve"> </w:t>
      </w:r>
      <w:r>
        <w:rPr>
          <w:sz w:val="24"/>
        </w:rPr>
        <w:t>buscando,</w:t>
      </w:r>
      <w:r>
        <w:rPr>
          <w:spacing w:val="-6"/>
          <w:sz w:val="24"/>
        </w:rPr>
        <w:t xml:space="preserve"> </w:t>
      </w:r>
      <w:r>
        <w:rPr>
          <w:sz w:val="24"/>
        </w:rPr>
        <w:t>alcançar</w:t>
      </w:r>
      <w:r>
        <w:rPr>
          <w:spacing w:val="-6"/>
          <w:sz w:val="24"/>
        </w:rPr>
        <w:t xml:space="preserve"> </w:t>
      </w:r>
      <w:r>
        <w:rPr>
          <w:sz w:val="24"/>
        </w:rPr>
        <w:t>eficiência operacional, com o objetivo de se obter melhores resultados;</w:t>
      </w:r>
    </w:p>
    <w:p w14:paraId="2C0B4D01" w14:textId="77777777" w:rsidR="00782C63" w:rsidRDefault="00000000">
      <w:pPr>
        <w:pStyle w:val="PargrafodaLista"/>
        <w:numPr>
          <w:ilvl w:val="1"/>
          <w:numId w:val="3"/>
        </w:numPr>
        <w:tabs>
          <w:tab w:val="left" w:pos="1703"/>
          <w:tab w:val="left" w:pos="1708"/>
        </w:tabs>
        <w:spacing w:before="237"/>
        <w:ind w:left="1708" w:right="162" w:hanging="646"/>
        <w:jc w:val="both"/>
        <w:rPr>
          <w:sz w:val="24"/>
        </w:rPr>
      </w:pPr>
      <w:r>
        <w:rPr>
          <w:sz w:val="24"/>
        </w:rPr>
        <w:t>Manter, nas</w:t>
      </w:r>
      <w:r>
        <w:rPr>
          <w:spacing w:val="-3"/>
          <w:sz w:val="24"/>
        </w:rPr>
        <w:t xml:space="preserve"> </w:t>
      </w:r>
      <w:r>
        <w:rPr>
          <w:sz w:val="24"/>
        </w:rPr>
        <w:t>transações com partes</w:t>
      </w:r>
      <w:r>
        <w:rPr>
          <w:spacing w:val="-2"/>
          <w:sz w:val="24"/>
        </w:rPr>
        <w:t xml:space="preserve"> </w:t>
      </w:r>
      <w:r>
        <w:rPr>
          <w:sz w:val="24"/>
        </w:rPr>
        <w:t>relacionadas,</w:t>
      </w:r>
      <w:r>
        <w:rPr>
          <w:spacing w:val="-2"/>
          <w:sz w:val="24"/>
        </w:rPr>
        <w:t xml:space="preserve"> </w:t>
      </w:r>
      <w:r>
        <w:rPr>
          <w:sz w:val="24"/>
        </w:rPr>
        <w:t>a transparência e o zelo aos interesses da CEB LAJEADO, apresentando condições adequadas aos negócios; e,</w:t>
      </w:r>
    </w:p>
    <w:p w14:paraId="4895DBE8" w14:textId="31F20262" w:rsidR="00782C63" w:rsidRDefault="00000000">
      <w:pPr>
        <w:pStyle w:val="PargrafodaLista"/>
        <w:numPr>
          <w:ilvl w:val="1"/>
          <w:numId w:val="3"/>
        </w:numPr>
        <w:tabs>
          <w:tab w:val="left" w:pos="1703"/>
          <w:tab w:val="left" w:pos="1708"/>
        </w:tabs>
        <w:spacing w:before="240"/>
        <w:ind w:left="1708" w:right="175" w:hanging="646"/>
        <w:jc w:val="both"/>
        <w:rPr>
          <w:sz w:val="24"/>
        </w:rPr>
      </w:pPr>
      <w:r>
        <w:rPr>
          <w:sz w:val="24"/>
        </w:rPr>
        <w:t>Divulgar, de forma tempestiva e atualizada, as informações regulares e relevantes sobre transações com partes relacionadas, conforme disposições da legislação vigente e da Política de Divulgação de Informações;</w:t>
      </w:r>
    </w:p>
    <w:p w14:paraId="38222421" w14:textId="146CBD96" w:rsidR="00782C63" w:rsidRPr="003B68B8" w:rsidRDefault="00000000">
      <w:pPr>
        <w:pStyle w:val="PargrafodaLista"/>
        <w:numPr>
          <w:ilvl w:val="0"/>
          <w:numId w:val="3"/>
        </w:numPr>
        <w:tabs>
          <w:tab w:val="left" w:pos="1403"/>
        </w:tabs>
        <w:spacing w:before="240" w:line="247" w:lineRule="auto"/>
        <w:ind w:left="695" w:right="151" w:firstLine="0"/>
        <w:jc w:val="both"/>
        <w:rPr>
          <w:rFonts w:ascii="Arial" w:hAnsi="Arial" w:cs="Arial"/>
          <w:sz w:val="24"/>
        </w:rPr>
      </w:pPr>
      <w:bookmarkStart w:id="2" w:name="_bookmark2"/>
      <w:bookmarkEnd w:id="2"/>
      <w:r w:rsidRPr="003B68B8">
        <w:rPr>
          <w:rFonts w:ascii="Arial" w:hAnsi="Arial" w:cs="Arial"/>
          <w:b/>
          <w:sz w:val="24"/>
        </w:rPr>
        <w:t xml:space="preserve">Normas aplicáveis: </w:t>
      </w:r>
      <w:r w:rsidRPr="003B68B8">
        <w:rPr>
          <w:rFonts w:ascii="Arial" w:hAnsi="Arial" w:cs="Arial"/>
          <w:sz w:val="24"/>
        </w:rPr>
        <w:t>Lei nº 6.404/1976, Lei nº 13.303/2016, Decreto Distrital nº</w:t>
      </w:r>
      <w:r w:rsidRPr="003B68B8">
        <w:rPr>
          <w:rFonts w:ascii="Arial" w:hAnsi="Arial" w:cs="Arial"/>
          <w:spacing w:val="-17"/>
          <w:sz w:val="24"/>
        </w:rPr>
        <w:t xml:space="preserve"> </w:t>
      </w:r>
      <w:r w:rsidRPr="003B68B8">
        <w:rPr>
          <w:rFonts w:ascii="Arial" w:hAnsi="Arial" w:cs="Arial"/>
          <w:sz w:val="24"/>
        </w:rPr>
        <w:t>45.539/2024,</w:t>
      </w:r>
      <w:r w:rsidRPr="003B68B8">
        <w:rPr>
          <w:rFonts w:ascii="Arial" w:hAnsi="Arial" w:cs="Arial"/>
          <w:spacing w:val="-17"/>
          <w:sz w:val="24"/>
        </w:rPr>
        <w:t xml:space="preserve"> </w:t>
      </w:r>
      <w:r w:rsidR="003B68B8" w:rsidRPr="003B68B8">
        <w:rPr>
          <w:rFonts w:ascii="Arial" w:hAnsi="Arial" w:cs="Arial"/>
          <w:spacing w:val="-17"/>
          <w:sz w:val="24"/>
        </w:rPr>
        <w:t xml:space="preserve">Decreto Distrital nº 46.578 de 27 de novembro 2024, </w:t>
      </w:r>
      <w:r w:rsidRPr="003B68B8">
        <w:rPr>
          <w:rFonts w:ascii="Arial" w:hAnsi="Arial" w:cs="Arial"/>
          <w:sz w:val="24"/>
        </w:rPr>
        <w:t>Resolução</w:t>
      </w:r>
      <w:r w:rsidRPr="003B68B8">
        <w:rPr>
          <w:rFonts w:ascii="Arial" w:hAnsi="Arial" w:cs="Arial"/>
          <w:spacing w:val="-16"/>
          <w:sz w:val="24"/>
        </w:rPr>
        <w:t xml:space="preserve"> </w:t>
      </w:r>
      <w:r w:rsidRPr="003B68B8">
        <w:rPr>
          <w:rFonts w:ascii="Arial" w:hAnsi="Arial" w:cs="Arial"/>
          <w:sz w:val="24"/>
        </w:rPr>
        <w:t>CVM</w:t>
      </w:r>
      <w:r w:rsidRPr="003B68B8">
        <w:rPr>
          <w:rFonts w:ascii="Arial" w:hAnsi="Arial" w:cs="Arial"/>
          <w:spacing w:val="-17"/>
          <w:sz w:val="24"/>
        </w:rPr>
        <w:t xml:space="preserve"> </w:t>
      </w:r>
      <w:r w:rsidR="00014E30">
        <w:rPr>
          <w:rFonts w:ascii="Arial" w:hAnsi="Arial" w:cs="Arial"/>
          <w:spacing w:val="-17"/>
          <w:sz w:val="24"/>
        </w:rPr>
        <w:t xml:space="preserve">23/2021, </w:t>
      </w:r>
      <w:r w:rsidRPr="003B68B8">
        <w:rPr>
          <w:rFonts w:ascii="Arial" w:hAnsi="Arial" w:cs="Arial"/>
          <w:sz w:val="24"/>
        </w:rPr>
        <w:t>80/2022,</w:t>
      </w:r>
      <w:r w:rsidRPr="003B68B8">
        <w:rPr>
          <w:rFonts w:ascii="Arial" w:hAnsi="Arial" w:cs="Arial"/>
          <w:spacing w:val="-17"/>
          <w:sz w:val="24"/>
        </w:rPr>
        <w:t xml:space="preserve"> </w:t>
      </w:r>
      <w:r w:rsidRPr="003B68B8">
        <w:rPr>
          <w:rFonts w:ascii="Arial" w:hAnsi="Arial" w:cs="Arial"/>
          <w:sz w:val="24"/>
        </w:rPr>
        <w:t>nº</w:t>
      </w:r>
      <w:r w:rsidRPr="003B68B8">
        <w:rPr>
          <w:rFonts w:ascii="Arial" w:hAnsi="Arial" w:cs="Arial"/>
          <w:spacing w:val="-16"/>
          <w:sz w:val="24"/>
        </w:rPr>
        <w:t xml:space="preserve"> </w:t>
      </w:r>
      <w:r w:rsidRPr="003B68B8">
        <w:rPr>
          <w:rFonts w:ascii="Arial" w:hAnsi="Arial" w:cs="Arial"/>
          <w:sz w:val="24"/>
        </w:rPr>
        <w:t>81/2022,</w:t>
      </w:r>
      <w:r w:rsidRPr="003B68B8">
        <w:rPr>
          <w:rFonts w:ascii="Arial" w:hAnsi="Arial" w:cs="Arial"/>
          <w:spacing w:val="-16"/>
          <w:sz w:val="24"/>
        </w:rPr>
        <w:t xml:space="preserve"> </w:t>
      </w:r>
      <w:r w:rsidRPr="003B68B8">
        <w:rPr>
          <w:rFonts w:ascii="Arial" w:hAnsi="Arial" w:cs="Arial"/>
          <w:sz w:val="24"/>
        </w:rPr>
        <w:t>Resolução</w:t>
      </w:r>
      <w:r w:rsidRPr="003B68B8">
        <w:rPr>
          <w:rFonts w:ascii="Arial" w:hAnsi="Arial" w:cs="Arial"/>
          <w:spacing w:val="-16"/>
          <w:sz w:val="24"/>
        </w:rPr>
        <w:t xml:space="preserve"> </w:t>
      </w:r>
      <w:r w:rsidRPr="003B68B8">
        <w:rPr>
          <w:rFonts w:ascii="Arial" w:hAnsi="Arial" w:cs="Arial"/>
          <w:sz w:val="24"/>
        </w:rPr>
        <w:t>CVM</w:t>
      </w:r>
      <w:r w:rsidRPr="003B68B8">
        <w:rPr>
          <w:rFonts w:ascii="Arial" w:hAnsi="Arial" w:cs="Arial"/>
          <w:spacing w:val="-17"/>
          <w:sz w:val="24"/>
        </w:rPr>
        <w:t xml:space="preserve"> </w:t>
      </w:r>
      <w:r w:rsidRPr="003B68B8">
        <w:rPr>
          <w:rFonts w:ascii="Arial" w:hAnsi="Arial" w:cs="Arial"/>
          <w:sz w:val="24"/>
        </w:rPr>
        <w:t>nº</w:t>
      </w:r>
      <w:r w:rsidRPr="003B68B8">
        <w:rPr>
          <w:rFonts w:ascii="Arial" w:hAnsi="Arial" w:cs="Arial"/>
          <w:spacing w:val="-16"/>
          <w:sz w:val="24"/>
        </w:rPr>
        <w:t xml:space="preserve"> </w:t>
      </w:r>
      <w:r w:rsidRPr="003B68B8">
        <w:rPr>
          <w:rFonts w:ascii="Arial" w:hAnsi="Arial" w:cs="Arial"/>
          <w:sz w:val="24"/>
        </w:rPr>
        <w:t>94/2022 e Pronunciamento CPC nº. 05 (R1)</w:t>
      </w:r>
      <w:r w:rsidR="0083501A">
        <w:rPr>
          <w:rFonts w:ascii="Arial" w:hAnsi="Arial" w:cs="Arial"/>
          <w:sz w:val="24"/>
        </w:rPr>
        <w:t xml:space="preserve"> (R3)</w:t>
      </w:r>
      <w:r w:rsidRPr="003B68B8">
        <w:rPr>
          <w:rFonts w:ascii="Arial" w:hAnsi="Arial" w:cs="Arial"/>
          <w:sz w:val="24"/>
        </w:rPr>
        <w:t>.</w:t>
      </w:r>
    </w:p>
    <w:p w14:paraId="10D0DF75" w14:textId="77777777" w:rsidR="00782C63" w:rsidRDefault="00782C63">
      <w:pPr>
        <w:pStyle w:val="PargrafodaLista"/>
        <w:spacing w:line="247" w:lineRule="auto"/>
        <w:rPr>
          <w:sz w:val="24"/>
        </w:rPr>
        <w:sectPr w:rsidR="00782C63">
          <w:pgSz w:w="11920" w:h="16850"/>
          <w:pgMar w:top="1440" w:right="1133" w:bottom="960" w:left="992" w:header="427" w:footer="765" w:gutter="0"/>
          <w:cols w:space="720"/>
        </w:sectPr>
      </w:pPr>
    </w:p>
    <w:p w14:paraId="38193A56" w14:textId="77777777" w:rsidR="00782C63" w:rsidRDefault="00782C63">
      <w:pPr>
        <w:pStyle w:val="Corpodetexto"/>
        <w:jc w:val="left"/>
      </w:pPr>
    </w:p>
    <w:p w14:paraId="3ADFBCE0" w14:textId="77777777" w:rsidR="00782C63" w:rsidRDefault="00782C63">
      <w:pPr>
        <w:pStyle w:val="Corpodetexto"/>
        <w:jc w:val="left"/>
      </w:pPr>
    </w:p>
    <w:p w14:paraId="345DA9BA" w14:textId="77777777" w:rsidR="00782C63" w:rsidRDefault="00782C63">
      <w:pPr>
        <w:pStyle w:val="Corpodetexto"/>
        <w:jc w:val="left"/>
      </w:pPr>
    </w:p>
    <w:p w14:paraId="084521EF" w14:textId="77777777" w:rsidR="00782C63" w:rsidRDefault="00782C63">
      <w:pPr>
        <w:pStyle w:val="Corpodetexto"/>
        <w:spacing w:before="125"/>
        <w:jc w:val="left"/>
      </w:pPr>
    </w:p>
    <w:p w14:paraId="5F338DBD" w14:textId="77777777" w:rsidR="00782C63" w:rsidRDefault="00000000">
      <w:pPr>
        <w:pStyle w:val="PargrafodaLista"/>
        <w:numPr>
          <w:ilvl w:val="0"/>
          <w:numId w:val="3"/>
        </w:numPr>
        <w:tabs>
          <w:tab w:val="left" w:pos="1408"/>
        </w:tabs>
        <w:spacing w:before="0" w:line="247" w:lineRule="auto"/>
        <w:ind w:right="221" w:firstLine="0"/>
        <w:rPr>
          <w:sz w:val="24"/>
        </w:rPr>
      </w:pPr>
      <w:bookmarkStart w:id="3" w:name="_bookmark3"/>
      <w:bookmarkEnd w:id="3"/>
      <w:r>
        <w:rPr>
          <w:rFonts w:ascii="Arial" w:hAnsi="Arial"/>
          <w:b/>
          <w:sz w:val="24"/>
        </w:rPr>
        <w:t>Periodicidade</w:t>
      </w:r>
      <w:r>
        <w:rPr>
          <w:rFonts w:ascii="Arial" w:hAnsi="Arial"/>
          <w:b/>
          <w:spacing w:val="-4"/>
          <w:sz w:val="24"/>
        </w:rPr>
        <w:t xml:space="preserve"> </w:t>
      </w:r>
      <w:r>
        <w:rPr>
          <w:rFonts w:ascii="Arial" w:hAnsi="Arial"/>
          <w:b/>
          <w:sz w:val="24"/>
        </w:rPr>
        <w:t>de</w:t>
      </w:r>
      <w:r>
        <w:rPr>
          <w:rFonts w:ascii="Arial" w:hAnsi="Arial"/>
          <w:b/>
          <w:spacing w:val="-4"/>
          <w:sz w:val="24"/>
        </w:rPr>
        <w:t xml:space="preserve"> </w:t>
      </w:r>
      <w:r>
        <w:rPr>
          <w:rFonts w:ascii="Arial" w:hAnsi="Arial"/>
          <w:b/>
          <w:sz w:val="24"/>
        </w:rPr>
        <w:t>Revisão:</w:t>
      </w:r>
      <w:r>
        <w:rPr>
          <w:rFonts w:ascii="Arial" w:hAnsi="Arial"/>
          <w:b/>
          <w:spacing w:val="-2"/>
          <w:sz w:val="24"/>
        </w:rPr>
        <w:t xml:space="preserve"> </w:t>
      </w:r>
      <w:r>
        <w:rPr>
          <w:sz w:val="24"/>
        </w:rPr>
        <w:t>Este</w:t>
      </w:r>
      <w:r>
        <w:rPr>
          <w:spacing w:val="-4"/>
          <w:sz w:val="24"/>
        </w:rPr>
        <w:t xml:space="preserve"> </w:t>
      </w:r>
      <w:r>
        <w:rPr>
          <w:sz w:val="24"/>
        </w:rPr>
        <w:t>documento</w:t>
      </w:r>
      <w:r>
        <w:rPr>
          <w:spacing w:val="-5"/>
          <w:sz w:val="24"/>
        </w:rPr>
        <w:t xml:space="preserve"> </w:t>
      </w:r>
      <w:r>
        <w:rPr>
          <w:sz w:val="24"/>
        </w:rPr>
        <w:t>deverá</w:t>
      </w:r>
      <w:r>
        <w:rPr>
          <w:spacing w:val="-4"/>
          <w:sz w:val="24"/>
        </w:rPr>
        <w:t xml:space="preserve"> </w:t>
      </w:r>
      <w:r>
        <w:rPr>
          <w:sz w:val="24"/>
        </w:rPr>
        <w:t>ser</w:t>
      </w:r>
      <w:r>
        <w:rPr>
          <w:spacing w:val="-1"/>
          <w:sz w:val="24"/>
        </w:rPr>
        <w:t xml:space="preserve"> </w:t>
      </w:r>
      <w:r>
        <w:rPr>
          <w:sz w:val="24"/>
        </w:rPr>
        <w:t>revisto</w:t>
      </w:r>
      <w:r>
        <w:rPr>
          <w:spacing w:val="-5"/>
          <w:sz w:val="24"/>
        </w:rPr>
        <w:t xml:space="preserve"> </w:t>
      </w:r>
      <w:r>
        <w:rPr>
          <w:sz w:val="24"/>
        </w:rPr>
        <w:t>anualmente, seguindo os ditames legais.</w:t>
      </w:r>
    </w:p>
    <w:p w14:paraId="57D1632D" w14:textId="77777777" w:rsidR="00782C63" w:rsidRDefault="00000000">
      <w:pPr>
        <w:pStyle w:val="Ttulo2"/>
        <w:numPr>
          <w:ilvl w:val="0"/>
          <w:numId w:val="3"/>
        </w:numPr>
        <w:tabs>
          <w:tab w:val="left" w:pos="1408"/>
        </w:tabs>
        <w:ind w:left="1408" w:hanging="708"/>
      </w:pPr>
      <w:bookmarkStart w:id="4" w:name="_bookmark4"/>
      <w:bookmarkEnd w:id="4"/>
      <w:r>
        <w:rPr>
          <w:spacing w:val="-2"/>
        </w:rPr>
        <w:t>Definições:</w:t>
      </w:r>
    </w:p>
    <w:p w14:paraId="16D6952F" w14:textId="77777777" w:rsidR="00782C63" w:rsidRDefault="00000000">
      <w:pPr>
        <w:pStyle w:val="PargrafodaLista"/>
        <w:numPr>
          <w:ilvl w:val="1"/>
          <w:numId w:val="3"/>
        </w:numPr>
        <w:tabs>
          <w:tab w:val="left" w:pos="1704"/>
          <w:tab w:val="left" w:pos="1706"/>
        </w:tabs>
        <w:spacing w:before="124" w:line="249" w:lineRule="auto"/>
        <w:ind w:right="154"/>
        <w:jc w:val="both"/>
        <w:rPr>
          <w:sz w:val="24"/>
        </w:rPr>
      </w:pPr>
      <w:r>
        <w:rPr>
          <w:rFonts w:ascii="Arial" w:hAnsi="Arial"/>
          <w:b/>
          <w:sz w:val="24"/>
        </w:rPr>
        <w:t xml:space="preserve">Partes Relacionadas: </w:t>
      </w:r>
      <w:r>
        <w:rPr>
          <w:sz w:val="24"/>
        </w:rPr>
        <w:t>Para fins da aplicação desta Política, conforme abaixo discriminado, são consideradas Partes Relacionadas as pessoas físicas ou jurídicas com as quais a CEB Lajeado tenha possibilidade de contratar em condições que não sejam as de independência que caracterizam as transações com terceiros alheios à Companhia.</w:t>
      </w:r>
    </w:p>
    <w:p w14:paraId="4125EBC3" w14:textId="77777777" w:rsidR="00782C63" w:rsidRDefault="00000000">
      <w:pPr>
        <w:pStyle w:val="PargrafodaLista"/>
        <w:numPr>
          <w:ilvl w:val="2"/>
          <w:numId w:val="3"/>
        </w:numPr>
        <w:tabs>
          <w:tab w:val="left" w:pos="2508"/>
        </w:tabs>
        <w:spacing w:before="109"/>
        <w:ind w:left="2508" w:hanging="716"/>
        <w:jc w:val="both"/>
        <w:rPr>
          <w:sz w:val="24"/>
        </w:rPr>
      </w:pPr>
      <w:r>
        <w:rPr>
          <w:sz w:val="24"/>
        </w:rPr>
        <w:t>Pessoas</w:t>
      </w:r>
      <w:r>
        <w:rPr>
          <w:spacing w:val="-9"/>
          <w:sz w:val="24"/>
        </w:rPr>
        <w:t xml:space="preserve"> </w:t>
      </w:r>
      <w:r>
        <w:rPr>
          <w:sz w:val="24"/>
        </w:rPr>
        <w:t>Físicas</w:t>
      </w:r>
      <w:r>
        <w:rPr>
          <w:spacing w:val="-4"/>
          <w:sz w:val="24"/>
        </w:rPr>
        <w:t xml:space="preserve"> </w:t>
      </w:r>
      <w:r>
        <w:rPr>
          <w:sz w:val="24"/>
        </w:rPr>
        <w:t>ou</w:t>
      </w:r>
      <w:r>
        <w:rPr>
          <w:spacing w:val="-3"/>
          <w:sz w:val="24"/>
        </w:rPr>
        <w:t xml:space="preserve"> </w:t>
      </w:r>
      <w:r>
        <w:rPr>
          <w:sz w:val="24"/>
        </w:rPr>
        <w:t>um</w:t>
      </w:r>
      <w:r>
        <w:rPr>
          <w:spacing w:val="-6"/>
          <w:sz w:val="24"/>
        </w:rPr>
        <w:t xml:space="preserve"> </w:t>
      </w:r>
      <w:r>
        <w:rPr>
          <w:sz w:val="24"/>
        </w:rPr>
        <w:t>membro</w:t>
      </w:r>
      <w:r>
        <w:rPr>
          <w:spacing w:val="-6"/>
          <w:sz w:val="24"/>
        </w:rPr>
        <w:t xml:space="preserve"> </w:t>
      </w:r>
      <w:r>
        <w:rPr>
          <w:sz w:val="24"/>
        </w:rPr>
        <w:t>próximo</w:t>
      </w:r>
      <w:r>
        <w:rPr>
          <w:spacing w:val="-5"/>
          <w:sz w:val="24"/>
        </w:rPr>
        <w:t xml:space="preserve"> </w:t>
      </w:r>
      <w:r>
        <w:rPr>
          <w:sz w:val="24"/>
        </w:rPr>
        <w:t>de</w:t>
      </w:r>
      <w:r>
        <w:rPr>
          <w:spacing w:val="-7"/>
          <w:sz w:val="24"/>
        </w:rPr>
        <w:t xml:space="preserve"> </w:t>
      </w:r>
      <w:r>
        <w:rPr>
          <w:sz w:val="24"/>
        </w:rPr>
        <w:t>suas</w:t>
      </w:r>
      <w:r>
        <w:rPr>
          <w:spacing w:val="-3"/>
          <w:sz w:val="24"/>
        </w:rPr>
        <w:t xml:space="preserve"> </w:t>
      </w:r>
      <w:r>
        <w:rPr>
          <w:sz w:val="24"/>
        </w:rPr>
        <w:t>famílias,</w:t>
      </w:r>
      <w:r>
        <w:rPr>
          <w:spacing w:val="-3"/>
          <w:sz w:val="24"/>
        </w:rPr>
        <w:t xml:space="preserve"> </w:t>
      </w:r>
      <w:r>
        <w:rPr>
          <w:spacing w:val="-4"/>
          <w:sz w:val="24"/>
        </w:rPr>
        <w:t>que:</w:t>
      </w:r>
    </w:p>
    <w:p w14:paraId="66D280D0" w14:textId="77777777" w:rsidR="00782C63" w:rsidRDefault="00000000">
      <w:pPr>
        <w:pStyle w:val="PargrafodaLista"/>
        <w:numPr>
          <w:ilvl w:val="3"/>
          <w:numId w:val="3"/>
        </w:numPr>
        <w:tabs>
          <w:tab w:val="left" w:pos="2830"/>
          <w:tab w:val="left" w:pos="2837"/>
        </w:tabs>
        <w:spacing w:before="120" w:line="249" w:lineRule="auto"/>
        <w:ind w:right="147" w:hanging="1045"/>
        <w:jc w:val="both"/>
        <w:rPr>
          <w:sz w:val="24"/>
        </w:rPr>
      </w:pPr>
      <w:r>
        <w:rPr>
          <w:sz w:val="24"/>
        </w:rPr>
        <w:t>tenham influência significativa sobre a CEB, entendendo-se influência significativa como o poder de participar das decisões financeiras e operacionais da CEB LAJEADO;</w:t>
      </w:r>
    </w:p>
    <w:p w14:paraId="34A497C3" w14:textId="27037688" w:rsidR="00782C63" w:rsidRPr="007A13F9" w:rsidRDefault="00000000">
      <w:pPr>
        <w:pStyle w:val="PargrafodaLista"/>
        <w:numPr>
          <w:ilvl w:val="3"/>
          <w:numId w:val="3"/>
        </w:numPr>
        <w:tabs>
          <w:tab w:val="left" w:pos="2830"/>
          <w:tab w:val="left" w:pos="2837"/>
        </w:tabs>
        <w:spacing w:before="109"/>
        <w:ind w:right="150" w:hanging="1045"/>
        <w:jc w:val="both"/>
        <w:rPr>
          <w:sz w:val="24"/>
        </w:rPr>
      </w:pPr>
      <w:r>
        <w:rPr>
          <w:sz w:val="24"/>
        </w:rPr>
        <w:t>sejam</w:t>
      </w:r>
      <w:r>
        <w:rPr>
          <w:spacing w:val="-17"/>
          <w:sz w:val="24"/>
        </w:rPr>
        <w:t xml:space="preserve"> </w:t>
      </w:r>
      <w:r>
        <w:rPr>
          <w:sz w:val="24"/>
        </w:rPr>
        <w:t>parte</w:t>
      </w:r>
      <w:r>
        <w:rPr>
          <w:spacing w:val="-17"/>
          <w:sz w:val="24"/>
        </w:rPr>
        <w:t xml:space="preserve"> </w:t>
      </w:r>
      <w:r>
        <w:rPr>
          <w:sz w:val="24"/>
        </w:rPr>
        <w:t>do</w:t>
      </w:r>
      <w:r>
        <w:rPr>
          <w:spacing w:val="-16"/>
          <w:sz w:val="24"/>
        </w:rPr>
        <w:t xml:space="preserve"> </w:t>
      </w:r>
      <w:r>
        <w:rPr>
          <w:sz w:val="24"/>
        </w:rPr>
        <w:t>pessoal-chave</w:t>
      </w:r>
      <w:r>
        <w:rPr>
          <w:spacing w:val="-17"/>
          <w:sz w:val="24"/>
        </w:rPr>
        <w:t xml:space="preserve"> </w:t>
      </w:r>
      <w:r>
        <w:rPr>
          <w:sz w:val="24"/>
        </w:rPr>
        <w:t>da</w:t>
      </w:r>
      <w:r>
        <w:rPr>
          <w:spacing w:val="-17"/>
          <w:sz w:val="24"/>
        </w:rPr>
        <w:t xml:space="preserve"> </w:t>
      </w:r>
      <w:r>
        <w:rPr>
          <w:sz w:val="24"/>
        </w:rPr>
        <w:t>administração</w:t>
      </w:r>
      <w:r>
        <w:rPr>
          <w:spacing w:val="-17"/>
          <w:sz w:val="24"/>
        </w:rPr>
        <w:t xml:space="preserve"> </w:t>
      </w:r>
      <w:r>
        <w:rPr>
          <w:sz w:val="24"/>
        </w:rPr>
        <w:t>da</w:t>
      </w:r>
      <w:r>
        <w:rPr>
          <w:spacing w:val="-16"/>
          <w:sz w:val="24"/>
        </w:rPr>
        <w:t xml:space="preserve"> </w:t>
      </w:r>
      <w:r>
        <w:rPr>
          <w:sz w:val="24"/>
        </w:rPr>
        <w:t>CEB</w:t>
      </w:r>
      <w:r>
        <w:rPr>
          <w:spacing w:val="-17"/>
          <w:sz w:val="24"/>
        </w:rPr>
        <w:t xml:space="preserve"> </w:t>
      </w:r>
      <w:r>
        <w:rPr>
          <w:sz w:val="24"/>
        </w:rPr>
        <w:t xml:space="preserve">Lajeado ou de seu controlador, entendidos como pessoal-chave da administração os administradores, nos termos da Lei </w:t>
      </w:r>
      <w:r>
        <w:rPr>
          <w:spacing w:val="-2"/>
          <w:sz w:val="24"/>
        </w:rPr>
        <w:t>6.404/1976</w:t>
      </w:r>
      <w:r w:rsidR="007A13F9">
        <w:rPr>
          <w:spacing w:val="-2"/>
          <w:sz w:val="24"/>
        </w:rPr>
        <w:t>;</w:t>
      </w:r>
    </w:p>
    <w:p w14:paraId="19D83014" w14:textId="2EB9FC6A" w:rsidR="007A13F9" w:rsidRDefault="007A13F9">
      <w:pPr>
        <w:pStyle w:val="PargrafodaLista"/>
        <w:numPr>
          <w:ilvl w:val="3"/>
          <w:numId w:val="3"/>
        </w:numPr>
        <w:tabs>
          <w:tab w:val="left" w:pos="2830"/>
          <w:tab w:val="left" w:pos="2837"/>
        </w:tabs>
        <w:spacing w:before="109"/>
        <w:ind w:right="150" w:hanging="1045"/>
        <w:jc w:val="both"/>
        <w:rPr>
          <w:sz w:val="24"/>
        </w:rPr>
      </w:pPr>
      <w:r w:rsidRPr="007A13F9">
        <w:rPr>
          <w:sz w:val="24"/>
        </w:rPr>
        <w:t>sejam controladas, de modo pleno ou sob controle conjunto, por uma pessoa física considerada Parte Relacionada com a Companhia.</w:t>
      </w:r>
    </w:p>
    <w:p w14:paraId="295ED268" w14:textId="77777777" w:rsidR="00782C63" w:rsidRDefault="00000000">
      <w:pPr>
        <w:pStyle w:val="PargrafodaLista"/>
        <w:numPr>
          <w:ilvl w:val="2"/>
          <w:numId w:val="3"/>
        </w:numPr>
        <w:tabs>
          <w:tab w:val="left" w:pos="2508"/>
        </w:tabs>
        <w:spacing w:before="118"/>
        <w:ind w:left="2508" w:hanging="716"/>
        <w:jc w:val="both"/>
        <w:rPr>
          <w:sz w:val="24"/>
        </w:rPr>
      </w:pPr>
      <w:r>
        <w:rPr>
          <w:sz w:val="24"/>
        </w:rPr>
        <w:t>Pessoas</w:t>
      </w:r>
      <w:r>
        <w:rPr>
          <w:spacing w:val="-13"/>
          <w:sz w:val="24"/>
        </w:rPr>
        <w:t xml:space="preserve"> </w:t>
      </w:r>
      <w:r>
        <w:rPr>
          <w:sz w:val="24"/>
        </w:rPr>
        <w:t>Jurídicas,</w:t>
      </w:r>
      <w:r>
        <w:rPr>
          <w:spacing w:val="-4"/>
          <w:sz w:val="24"/>
        </w:rPr>
        <w:t xml:space="preserve"> que:</w:t>
      </w:r>
    </w:p>
    <w:p w14:paraId="35BAACF5" w14:textId="77777777" w:rsidR="00782C63" w:rsidRDefault="00000000">
      <w:pPr>
        <w:pStyle w:val="PargrafodaLista"/>
        <w:numPr>
          <w:ilvl w:val="3"/>
          <w:numId w:val="3"/>
        </w:numPr>
        <w:tabs>
          <w:tab w:val="left" w:pos="2833"/>
        </w:tabs>
        <w:spacing w:before="125"/>
        <w:ind w:left="2833" w:hanging="1041"/>
        <w:jc w:val="both"/>
        <w:rPr>
          <w:sz w:val="24"/>
        </w:rPr>
      </w:pPr>
      <w:r>
        <w:rPr>
          <w:sz w:val="24"/>
        </w:rPr>
        <w:t>sejam</w:t>
      </w:r>
      <w:r>
        <w:rPr>
          <w:spacing w:val="-8"/>
          <w:sz w:val="24"/>
        </w:rPr>
        <w:t xml:space="preserve"> </w:t>
      </w:r>
      <w:r>
        <w:rPr>
          <w:sz w:val="24"/>
        </w:rPr>
        <w:t>membros</w:t>
      </w:r>
      <w:r>
        <w:rPr>
          <w:spacing w:val="-6"/>
          <w:sz w:val="24"/>
        </w:rPr>
        <w:t xml:space="preserve"> </w:t>
      </w:r>
      <w:r>
        <w:rPr>
          <w:sz w:val="24"/>
        </w:rPr>
        <w:t>do</w:t>
      </w:r>
      <w:r>
        <w:rPr>
          <w:spacing w:val="-8"/>
          <w:sz w:val="24"/>
        </w:rPr>
        <w:t xml:space="preserve"> </w:t>
      </w:r>
      <w:r>
        <w:rPr>
          <w:sz w:val="24"/>
        </w:rPr>
        <w:t>mesmo</w:t>
      </w:r>
      <w:r>
        <w:rPr>
          <w:spacing w:val="-5"/>
          <w:sz w:val="24"/>
        </w:rPr>
        <w:t xml:space="preserve"> </w:t>
      </w:r>
      <w:r>
        <w:rPr>
          <w:sz w:val="24"/>
        </w:rPr>
        <w:t>grupo</w:t>
      </w:r>
      <w:r>
        <w:rPr>
          <w:spacing w:val="-3"/>
          <w:sz w:val="24"/>
        </w:rPr>
        <w:t xml:space="preserve"> </w:t>
      </w:r>
      <w:r>
        <w:rPr>
          <w:sz w:val="24"/>
        </w:rPr>
        <w:t>econômico</w:t>
      </w:r>
      <w:r>
        <w:rPr>
          <w:spacing w:val="-7"/>
          <w:sz w:val="24"/>
        </w:rPr>
        <w:t xml:space="preserve"> </w:t>
      </w:r>
      <w:r>
        <w:rPr>
          <w:sz w:val="24"/>
        </w:rPr>
        <w:t>da</w:t>
      </w:r>
      <w:r>
        <w:rPr>
          <w:spacing w:val="3"/>
          <w:sz w:val="24"/>
        </w:rPr>
        <w:t xml:space="preserve"> </w:t>
      </w:r>
      <w:r>
        <w:rPr>
          <w:sz w:val="24"/>
        </w:rPr>
        <w:t>CEB</w:t>
      </w:r>
      <w:r>
        <w:rPr>
          <w:spacing w:val="-4"/>
          <w:sz w:val="24"/>
        </w:rPr>
        <w:t xml:space="preserve"> </w:t>
      </w:r>
      <w:r>
        <w:rPr>
          <w:spacing w:val="-2"/>
          <w:sz w:val="24"/>
        </w:rPr>
        <w:t>Lajeado;</w:t>
      </w:r>
    </w:p>
    <w:p w14:paraId="558A104A" w14:textId="77777777" w:rsidR="00782C63" w:rsidRDefault="00000000">
      <w:pPr>
        <w:pStyle w:val="PargrafodaLista"/>
        <w:numPr>
          <w:ilvl w:val="3"/>
          <w:numId w:val="3"/>
        </w:numPr>
        <w:tabs>
          <w:tab w:val="left" w:pos="2833"/>
        </w:tabs>
        <w:spacing w:before="120"/>
        <w:ind w:left="2833" w:hanging="1041"/>
        <w:jc w:val="both"/>
        <w:rPr>
          <w:sz w:val="24"/>
        </w:rPr>
      </w:pPr>
      <w:r>
        <w:rPr>
          <w:sz w:val="24"/>
        </w:rPr>
        <w:t>sejam</w:t>
      </w:r>
      <w:r>
        <w:rPr>
          <w:spacing w:val="-16"/>
          <w:sz w:val="24"/>
        </w:rPr>
        <w:t xml:space="preserve"> </w:t>
      </w:r>
      <w:r>
        <w:rPr>
          <w:sz w:val="24"/>
        </w:rPr>
        <w:t>controladoras,</w:t>
      </w:r>
      <w:r>
        <w:rPr>
          <w:spacing w:val="-14"/>
          <w:sz w:val="24"/>
        </w:rPr>
        <w:t xml:space="preserve"> </w:t>
      </w:r>
      <w:r>
        <w:rPr>
          <w:sz w:val="24"/>
        </w:rPr>
        <w:t>controladas</w:t>
      </w:r>
      <w:r>
        <w:rPr>
          <w:spacing w:val="-14"/>
          <w:sz w:val="24"/>
        </w:rPr>
        <w:t xml:space="preserve"> </w:t>
      </w:r>
      <w:r>
        <w:rPr>
          <w:sz w:val="24"/>
        </w:rPr>
        <w:t>ou</w:t>
      </w:r>
      <w:r>
        <w:rPr>
          <w:spacing w:val="-13"/>
          <w:sz w:val="24"/>
        </w:rPr>
        <w:t xml:space="preserve"> </w:t>
      </w:r>
      <w:r>
        <w:rPr>
          <w:sz w:val="24"/>
        </w:rPr>
        <w:t>coligadas</w:t>
      </w:r>
      <w:r>
        <w:rPr>
          <w:spacing w:val="-15"/>
          <w:sz w:val="24"/>
        </w:rPr>
        <w:t xml:space="preserve"> </w:t>
      </w:r>
      <w:r>
        <w:rPr>
          <w:sz w:val="24"/>
        </w:rPr>
        <w:t>da</w:t>
      </w:r>
      <w:r>
        <w:rPr>
          <w:spacing w:val="-8"/>
          <w:sz w:val="24"/>
        </w:rPr>
        <w:t xml:space="preserve"> </w:t>
      </w:r>
      <w:r>
        <w:rPr>
          <w:sz w:val="24"/>
        </w:rPr>
        <w:t>CEB</w:t>
      </w:r>
      <w:r>
        <w:rPr>
          <w:spacing w:val="-12"/>
          <w:sz w:val="24"/>
        </w:rPr>
        <w:t xml:space="preserve"> </w:t>
      </w:r>
      <w:r>
        <w:rPr>
          <w:spacing w:val="-2"/>
          <w:sz w:val="24"/>
        </w:rPr>
        <w:t>Lajeado;</w:t>
      </w:r>
    </w:p>
    <w:p w14:paraId="2C9FC631" w14:textId="77777777" w:rsidR="00782C63" w:rsidRDefault="00000000">
      <w:pPr>
        <w:pStyle w:val="PargrafodaLista"/>
        <w:numPr>
          <w:ilvl w:val="3"/>
          <w:numId w:val="3"/>
        </w:numPr>
        <w:tabs>
          <w:tab w:val="left" w:pos="2830"/>
          <w:tab w:val="left" w:pos="2837"/>
        </w:tabs>
        <w:spacing w:before="120" w:line="249" w:lineRule="auto"/>
        <w:ind w:right="154" w:hanging="1045"/>
        <w:jc w:val="both"/>
        <w:rPr>
          <w:sz w:val="24"/>
        </w:rPr>
      </w:pPr>
      <w:r>
        <w:rPr>
          <w:sz w:val="24"/>
        </w:rPr>
        <w:t>estejam sob controle conjunto (</w:t>
      </w:r>
      <w:r>
        <w:rPr>
          <w:rFonts w:ascii="Arial" w:hAnsi="Arial"/>
          <w:i/>
          <w:sz w:val="24"/>
        </w:rPr>
        <w:t>Joint Venture</w:t>
      </w:r>
      <w:r>
        <w:rPr>
          <w:sz w:val="24"/>
        </w:rPr>
        <w:t>) de uma terceira pessoa jurídica;</w:t>
      </w:r>
    </w:p>
    <w:p w14:paraId="08832171" w14:textId="77777777" w:rsidR="00782C63" w:rsidRDefault="00000000">
      <w:pPr>
        <w:pStyle w:val="PargrafodaLista"/>
        <w:numPr>
          <w:ilvl w:val="3"/>
          <w:numId w:val="3"/>
        </w:numPr>
        <w:tabs>
          <w:tab w:val="left" w:pos="2830"/>
          <w:tab w:val="left" w:pos="2837"/>
        </w:tabs>
        <w:spacing w:before="107" w:line="247" w:lineRule="auto"/>
        <w:ind w:right="166" w:hanging="1045"/>
        <w:jc w:val="both"/>
        <w:rPr>
          <w:sz w:val="24"/>
        </w:rPr>
      </w:pPr>
      <w:r>
        <w:rPr>
          <w:sz w:val="24"/>
        </w:rPr>
        <w:t>estejam sob controle conjunto de uma terceira pessoa jurídica da qual a CEB Lajeado seja uma sociedade coligada;</w:t>
      </w:r>
    </w:p>
    <w:p w14:paraId="216C1EAF" w14:textId="77777777" w:rsidR="00014E30" w:rsidRDefault="00014E30">
      <w:pPr>
        <w:pStyle w:val="PargrafodaLista"/>
        <w:numPr>
          <w:ilvl w:val="3"/>
          <w:numId w:val="3"/>
        </w:numPr>
        <w:tabs>
          <w:tab w:val="left" w:pos="2830"/>
          <w:tab w:val="left" w:pos="2837"/>
        </w:tabs>
        <w:spacing w:before="107" w:line="249" w:lineRule="auto"/>
        <w:ind w:right="152" w:hanging="1045"/>
        <w:jc w:val="both"/>
        <w:rPr>
          <w:sz w:val="24"/>
        </w:rPr>
      </w:pPr>
      <w:r w:rsidRPr="00014E30">
        <w:rPr>
          <w:sz w:val="24"/>
        </w:rPr>
        <w:t>sejam controladas, de modo pleno ou sob controle conjunto, por uma pessoa jurídica considerada Parte Relacionada com a CEB Lajeado;</w:t>
      </w:r>
    </w:p>
    <w:p w14:paraId="791A6603" w14:textId="225B3E27" w:rsidR="00782C63" w:rsidRDefault="00000000">
      <w:pPr>
        <w:pStyle w:val="PargrafodaLista"/>
        <w:numPr>
          <w:ilvl w:val="3"/>
          <w:numId w:val="3"/>
        </w:numPr>
        <w:tabs>
          <w:tab w:val="left" w:pos="2830"/>
          <w:tab w:val="left" w:pos="2837"/>
        </w:tabs>
        <w:spacing w:before="107" w:line="249" w:lineRule="auto"/>
        <w:ind w:right="152" w:hanging="1045"/>
        <w:jc w:val="both"/>
        <w:rPr>
          <w:sz w:val="24"/>
        </w:rPr>
      </w:pPr>
      <w:r>
        <w:rPr>
          <w:sz w:val="24"/>
        </w:rPr>
        <w:t>sejam influenciadas</w:t>
      </w:r>
      <w:r>
        <w:rPr>
          <w:spacing w:val="-3"/>
          <w:sz w:val="24"/>
        </w:rPr>
        <w:t xml:space="preserve"> </w:t>
      </w:r>
      <w:r>
        <w:rPr>
          <w:sz w:val="24"/>
        </w:rPr>
        <w:t>de</w:t>
      </w:r>
      <w:r>
        <w:rPr>
          <w:spacing w:val="-6"/>
          <w:sz w:val="24"/>
        </w:rPr>
        <w:t xml:space="preserve"> </w:t>
      </w:r>
      <w:r>
        <w:rPr>
          <w:sz w:val="24"/>
        </w:rPr>
        <w:t>forma significativa</w:t>
      </w:r>
      <w:r>
        <w:rPr>
          <w:spacing w:val="-3"/>
          <w:sz w:val="24"/>
        </w:rPr>
        <w:t xml:space="preserve"> </w:t>
      </w:r>
      <w:r>
        <w:rPr>
          <w:sz w:val="24"/>
        </w:rPr>
        <w:t>por</w:t>
      </w:r>
      <w:r>
        <w:rPr>
          <w:spacing w:val="-5"/>
          <w:sz w:val="24"/>
        </w:rPr>
        <w:t xml:space="preserve"> </w:t>
      </w:r>
      <w:r>
        <w:rPr>
          <w:sz w:val="24"/>
        </w:rPr>
        <w:t>uma</w:t>
      </w:r>
      <w:r>
        <w:rPr>
          <w:spacing w:val="-3"/>
          <w:sz w:val="24"/>
        </w:rPr>
        <w:t xml:space="preserve"> </w:t>
      </w:r>
      <w:r>
        <w:rPr>
          <w:sz w:val="24"/>
        </w:rPr>
        <w:t>das</w:t>
      </w:r>
      <w:r>
        <w:rPr>
          <w:spacing w:val="-4"/>
          <w:sz w:val="24"/>
        </w:rPr>
        <w:t xml:space="preserve"> </w:t>
      </w:r>
      <w:r>
        <w:rPr>
          <w:sz w:val="24"/>
        </w:rPr>
        <w:t>pessoas identificadas no item 5.1.1 acima ou sejam membros da administração do controlador da CEB Lajeado.</w:t>
      </w:r>
    </w:p>
    <w:p w14:paraId="04C87EAC" w14:textId="77777777" w:rsidR="00782C63" w:rsidRDefault="00000000">
      <w:pPr>
        <w:pStyle w:val="PargrafodaLista"/>
        <w:numPr>
          <w:ilvl w:val="1"/>
          <w:numId w:val="3"/>
        </w:numPr>
        <w:tabs>
          <w:tab w:val="left" w:pos="1704"/>
          <w:tab w:val="left" w:pos="1706"/>
        </w:tabs>
        <w:spacing w:line="249" w:lineRule="auto"/>
        <w:ind w:right="151"/>
        <w:jc w:val="both"/>
        <w:rPr>
          <w:sz w:val="24"/>
        </w:rPr>
      </w:pPr>
      <w:r>
        <w:rPr>
          <w:rFonts w:ascii="Arial" w:hAnsi="Arial"/>
          <w:b/>
          <w:sz w:val="24"/>
        </w:rPr>
        <w:t xml:space="preserve">Relacionamentos: </w:t>
      </w:r>
      <w:r>
        <w:rPr>
          <w:sz w:val="24"/>
        </w:rPr>
        <w:t>A efetiva influência na CEB Lajeado que pode se dar por vínculos diretos ou relacionamento notório, a existência de administradores comuns com o acionista ou sociedade integrante de seu grupo,</w:t>
      </w:r>
      <w:r>
        <w:rPr>
          <w:spacing w:val="-9"/>
          <w:sz w:val="24"/>
        </w:rPr>
        <w:t xml:space="preserve"> </w:t>
      </w:r>
      <w:r>
        <w:rPr>
          <w:sz w:val="24"/>
        </w:rPr>
        <w:t>a</w:t>
      </w:r>
      <w:r>
        <w:rPr>
          <w:spacing w:val="-7"/>
          <w:sz w:val="24"/>
        </w:rPr>
        <w:t xml:space="preserve"> </w:t>
      </w:r>
      <w:r>
        <w:rPr>
          <w:sz w:val="24"/>
        </w:rPr>
        <w:t>existência</w:t>
      </w:r>
      <w:r>
        <w:rPr>
          <w:spacing w:val="-5"/>
          <w:sz w:val="24"/>
        </w:rPr>
        <w:t xml:space="preserve"> </w:t>
      </w:r>
      <w:r>
        <w:rPr>
          <w:sz w:val="24"/>
        </w:rPr>
        <w:t>de</w:t>
      </w:r>
      <w:r>
        <w:rPr>
          <w:spacing w:val="-9"/>
          <w:sz w:val="24"/>
        </w:rPr>
        <w:t xml:space="preserve"> </w:t>
      </w:r>
      <w:r>
        <w:rPr>
          <w:sz w:val="24"/>
        </w:rPr>
        <w:t>administradores</w:t>
      </w:r>
      <w:r>
        <w:rPr>
          <w:spacing w:val="-7"/>
          <w:sz w:val="24"/>
        </w:rPr>
        <w:t xml:space="preserve"> </w:t>
      </w:r>
      <w:r>
        <w:rPr>
          <w:sz w:val="24"/>
        </w:rPr>
        <w:t>que</w:t>
      </w:r>
      <w:r>
        <w:rPr>
          <w:spacing w:val="-5"/>
          <w:sz w:val="24"/>
        </w:rPr>
        <w:t xml:space="preserve"> </w:t>
      </w:r>
      <w:r>
        <w:rPr>
          <w:sz w:val="24"/>
        </w:rPr>
        <w:t>sejam</w:t>
      </w:r>
      <w:r>
        <w:rPr>
          <w:spacing w:val="-6"/>
          <w:sz w:val="24"/>
        </w:rPr>
        <w:t xml:space="preserve"> </w:t>
      </w:r>
      <w:r>
        <w:rPr>
          <w:sz w:val="24"/>
        </w:rPr>
        <w:t>empregados</w:t>
      </w:r>
      <w:r>
        <w:rPr>
          <w:spacing w:val="-7"/>
          <w:sz w:val="24"/>
        </w:rPr>
        <w:t xml:space="preserve"> </w:t>
      </w:r>
      <w:r>
        <w:rPr>
          <w:sz w:val="24"/>
        </w:rPr>
        <w:t>ou</w:t>
      </w:r>
      <w:r>
        <w:rPr>
          <w:spacing w:val="-5"/>
          <w:sz w:val="24"/>
        </w:rPr>
        <w:t xml:space="preserve"> </w:t>
      </w:r>
      <w:r>
        <w:rPr>
          <w:sz w:val="24"/>
        </w:rPr>
        <w:t>ocupem cargos no acionista ou seu grupo.</w:t>
      </w:r>
    </w:p>
    <w:p w14:paraId="1AB05072" w14:textId="77777777" w:rsidR="00782C63" w:rsidRDefault="00782C63">
      <w:pPr>
        <w:pStyle w:val="Corpodetexto"/>
        <w:spacing w:before="19"/>
        <w:jc w:val="left"/>
      </w:pPr>
    </w:p>
    <w:p w14:paraId="790AF596" w14:textId="77777777" w:rsidR="00782C63" w:rsidRDefault="00000000">
      <w:pPr>
        <w:pStyle w:val="PargrafodaLista"/>
        <w:numPr>
          <w:ilvl w:val="1"/>
          <w:numId w:val="3"/>
        </w:numPr>
        <w:tabs>
          <w:tab w:val="left" w:pos="1704"/>
          <w:tab w:val="left" w:pos="1706"/>
        </w:tabs>
        <w:spacing w:before="0" w:line="252" w:lineRule="auto"/>
        <w:ind w:right="153"/>
        <w:jc w:val="both"/>
        <w:rPr>
          <w:sz w:val="24"/>
        </w:rPr>
      </w:pPr>
      <w:r>
        <w:rPr>
          <w:rFonts w:ascii="Arial" w:hAnsi="Arial"/>
          <w:b/>
          <w:sz w:val="24"/>
        </w:rPr>
        <w:t xml:space="preserve">Transações com Partes Relacionadas: </w:t>
      </w:r>
      <w:r>
        <w:rPr>
          <w:sz w:val="24"/>
        </w:rPr>
        <w:t>Transferências de recursos, serviços</w:t>
      </w:r>
      <w:r>
        <w:rPr>
          <w:spacing w:val="80"/>
          <w:sz w:val="24"/>
        </w:rPr>
        <w:t xml:space="preserve"> </w:t>
      </w:r>
      <w:r>
        <w:rPr>
          <w:sz w:val="24"/>
        </w:rPr>
        <w:t>ou</w:t>
      </w:r>
      <w:r>
        <w:rPr>
          <w:spacing w:val="80"/>
          <w:sz w:val="24"/>
        </w:rPr>
        <w:t xml:space="preserve"> </w:t>
      </w:r>
      <w:r>
        <w:rPr>
          <w:sz w:val="24"/>
        </w:rPr>
        <w:t>outras</w:t>
      </w:r>
      <w:r>
        <w:rPr>
          <w:spacing w:val="80"/>
          <w:sz w:val="24"/>
        </w:rPr>
        <w:t xml:space="preserve"> </w:t>
      </w:r>
      <w:r>
        <w:rPr>
          <w:sz w:val="24"/>
        </w:rPr>
        <w:t>obrigações</w:t>
      </w:r>
      <w:r>
        <w:rPr>
          <w:spacing w:val="80"/>
          <w:sz w:val="24"/>
        </w:rPr>
        <w:t xml:space="preserve"> </w:t>
      </w:r>
      <w:r>
        <w:rPr>
          <w:sz w:val="24"/>
        </w:rPr>
        <w:t>entre</w:t>
      </w:r>
      <w:r>
        <w:rPr>
          <w:spacing w:val="80"/>
          <w:sz w:val="24"/>
        </w:rPr>
        <w:t xml:space="preserve"> </w:t>
      </w:r>
      <w:r>
        <w:rPr>
          <w:sz w:val="24"/>
        </w:rPr>
        <w:t>a</w:t>
      </w:r>
      <w:r>
        <w:rPr>
          <w:spacing w:val="80"/>
          <w:sz w:val="24"/>
        </w:rPr>
        <w:t xml:space="preserve"> </w:t>
      </w:r>
      <w:r>
        <w:rPr>
          <w:sz w:val="24"/>
        </w:rPr>
        <w:t>CEB</w:t>
      </w:r>
      <w:r>
        <w:rPr>
          <w:spacing w:val="80"/>
          <w:sz w:val="24"/>
        </w:rPr>
        <w:t xml:space="preserve"> </w:t>
      </w:r>
      <w:r>
        <w:rPr>
          <w:sz w:val="24"/>
        </w:rPr>
        <w:t>Lajeado</w:t>
      </w:r>
      <w:r>
        <w:rPr>
          <w:spacing w:val="80"/>
          <w:sz w:val="24"/>
        </w:rPr>
        <w:t xml:space="preserve"> </w:t>
      </w:r>
      <w:r>
        <w:rPr>
          <w:sz w:val="24"/>
        </w:rPr>
        <w:t>e</w:t>
      </w:r>
      <w:r>
        <w:rPr>
          <w:spacing w:val="80"/>
          <w:sz w:val="24"/>
        </w:rPr>
        <w:t xml:space="preserve"> </w:t>
      </w:r>
      <w:r>
        <w:rPr>
          <w:sz w:val="24"/>
        </w:rPr>
        <w:t>suas</w:t>
      </w:r>
      <w:r>
        <w:rPr>
          <w:spacing w:val="80"/>
          <w:sz w:val="24"/>
        </w:rPr>
        <w:t xml:space="preserve"> </w:t>
      </w:r>
      <w:r>
        <w:rPr>
          <w:sz w:val="24"/>
        </w:rPr>
        <w:t>Partes</w:t>
      </w:r>
    </w:p>
    <w:p w14:paraId="347C62F8" w14:textId="77777777" w:rsidR="00782C63" w:rsidRDefault="00782C63">
      <w:pPr>
        <w:pStyle w:val="PargrafodaLista"/>
        <w:spacing w:line="252" w:lineRule="auto"/>
        <w:rPr>
          <w:sz w:val="24"/>
        </w:rPr>
        <w:sectPr w:rsidR="00782C63">
          <w:pgSz w:w="11920" w:h="16850"/>
          <w:pgMar w:top="1440" w:right="1133" w:bottom="960" w:left="992" w:header="427" w:footer="765" w:gutter="0"/>
          <w:cols w:space="720"/>
        </w:sectPr>
      </w:pPr>
    </w:p>
    <w:p w14:paraId="22ED9817" w14:textId="77777777" w:rsidR="00782C63" w:rsidRDefault="00782C63">
      <w:pPr>
        <w:pStyle w:val="Corpodetexto"/>
        <w:jc w:val="left"/>
      </w:pPr>
    </w:p>
    <w:p w14:paraId="0FF07596" w14:textId="77777777" w:rsidR="00782C63" w:rsidRDefault="00782C63">
      <w:pPr>
        <w:pStyle w:val="Corpodetexto"/>
        <w:jc w:val="left"/>
      </w:pPr>
    </w:p>
    <w:p w14:paraId="16DBBD0F" w14:textId="77777777" w:rsidR="00782C63" w:rsidRDefault="00782C63">
      <w:pPr>
        <w:pStyle w:val="Corpodetexto"/>
        <w:jc w:val="left"/>
      </w:pPr>
    </w:p>
    <w:p w14:paraId="06F09975" w14:textId="77777777" w:rsidR="00782C63" w:rsidRDefault="00782C63">
      <w:pPr>
        <w:pStyle w:val="Corpodetexto"/>
        <w:spacing w:before="125"/>
        <w:jc w:val="left"/>
      </w:pPr>
    </w:p>
    <w:p w14:paraId="573BC909" w14:textId="77777777" w:rsidR="00782C63" w:rsidRDefault="00000000">
      <w:pPr>
        <w:pStyle w:val="Corpodetexto"/>
        <w:spacing w:line="247" w:lineRule="auto"/>
        <w:ind w:left="1706" w:right="59"/>
        <w:jc w:val="left"/>
      </w:pPr>
      <w:r>
        <w:t>Relacionadas,</w:t>
      </w:r>
      <w:r>
        <w:rPr>
          <w:spacing w:val="-3"/>
        </w:rPr>
        <w:t xml:space="preserve"> </w:t>
      </w:r>
      <w:r>
        <w:t>independentemente</w:t>
      </w:r>
      <w:r>
        <w:rPr>
          <w:spacing w:val="31"/>
        </w:rPr>
        <w:t xml:space="preserve"> </w:t>
      </w:r>
      <w:r>
        <w:t>de</w:t>
      </w:r>
      <w:r>
        <w:rPr>
          <w:spacing w:val="-5"/>
        </w:rPr>
        <w:t xml:space="preserve"> </w:t>
      </w:r>
      <w:r>
        <w:t>haver</w:t>
      </w:r>
      <w:r>
        <w:rPr>
          <w:spacing w:val="-6"/>
        </w:rPr>
        <w:t xml:space="preserve"> </w:t>
      </w:r>
      <w:r>
        <w:t>ou</w:t>
      </w:r>
      <w:r>
        <w:rPr>
          <w:spacing w:val="-3"/>
        </w:rPr>
        <w:t xml:space="preserve"> </w:t>
      </w:r>
      <w:r>
        <w:t>não</w:t>
      </w:r>
      <w:r>
        <w:rPr>
          <w:spacing w:val="-5"/>
        </w:rPr>
        <w:t xml:space="preserve"> </w:t>
      </w:r>
      <w:r>
        <w:t>um</w:t>
      </w:r>
      <w:r>
        <w:rPr>
          <w:spacing w:val="-4"/>
        </w:rPr>
        <w:t xml:space="preserve"> </w:t>
      </w:r>
      <w:r>
        <w:t>valor</w:t>
      </w:r>
      <w:r>
        <w:rPr>
          <w:spacing w:val="-3"/>
        </w:rPr>
        <w:t xml:space="preserve"> </w:t>
      </w:r>
      <w:r>
        <w:t>alocado</w:t>
      </w:r>
      <w:r>
        <w:rPr>
          <w:spacing w:val="-3"/>
        </w:rPr>
        <w:t xml:space="preserve"> </w:t>
      </w:r>
      <w:r>
        <w:t xml:space="preserve">à </w:t>
      </w:r>
      <w:r>
        <w:rPr>
          <w:spacing w:val="-2"/>
        </w:rPr>
        <w:t>transação.</w:t>
      </w:r>
    </w:p>
    <w:p w14:paraId="2B9C4C91" w14:textId="77777777" w:rsidR="00782C63" w:rsidRDefault="00000000">
      <w:pPr>
        <w:pStyle w:val="PargrafodaLista"/>
        <w:numPr>
          <w:ilvl w:val="1"/>
          <w:numId w:val="3"/>
        </w:numPr>
        <w:tabs>
          <w:tab w:val="left" w:pos="1706"/>
        </w:tabs>
        <w:spacing w:before="246" w:line="247" w:lineRule="auto"/>
        <w:ind w:right="244"/>
        <w:rPr>
          <w:sz w:val="24"/>
        </w:rPr>
      </w:pPr>
      <w:r>
        <w:rPr>
          <w:rFonts w:ascii="Arial" w:hAnsi="Arial"/>
          <w:b/>
          <w:sz w:val="24"/>
        </w:rPr>
        <w:t>Condição</w:t>
      </w:r>
      <w:r>
        <w:rPr>
          <w:rFonts w:ascii="Arial" w:hAnsi="Arial"/>
          <w:b/>
          <w:spacing w:val="-4"/>
          <w:sz w:val="24"/>
        </w:rPr>
        <w:t xml:space="preserve"> </w:t>
      </w:r>
      <w:r>
        <w:rPr>
          <w:rFonts w:ascii="Arial" w:hAnsi="Arial"/>
          <w:b/>
          <w:sz w:val="24"/>
        </w:rPr>
        <w:t>de</w:t>
      </w:r>
      <w:r>
        <w:rPr>
          <w:rFonts w:ascii="Arial" w:hAnsi="Arial"/>
          <w:b/>
          <w:spacing w:val="-4"/>
          <w:sz w:val="24"/>
        </w:rPr>
        <w:t xml:space="preserve"> </w:t>
      </w:r>
      <w:r>
        <w:rPr>
          <w:rFonts w:ascii="Arial" w:hAnsi="Arial"/>
          <w:b/>
          <w:sz w:val="24"/>
        </w:rPr>
        <w:t>mercado:</w:t>
      </w:r>
      <w:r>
        <w:rPr>
          <w:rFonts w:ascii="Arial" w:hAnsi="Arial"/>
          <w:b/>
          <w:spacing w:val="-3"/>
          <w:sz w:val="24"/>
        </w:rPr>
        <w:t xml:space="preserve"> </w:t>
      </w:r>
      <w:r>
        <w:rPr>
          <w:sz w:val="24"/>
        </w:rPr>
        <w:t>aquela</w:t>
      </w:r>
      <w:r>
        <w:rPr>
          <w:spacing w:val="-4"/>
          <w:sz w:val="24"/>
        </w:rPr>
        <w:t xml:space="preserve"> </w:t>
      </w:r>
      <w:r>
        <w:rPr>
          <w:sz w:val="24"/>
        </w:rPr>
        <w:t>em</w:t>
      </w:r>
      <w:r>
        <w:rPr>
          <w:spacing w:val="-3"/>
          <w:sz w:val="24"/>
        </w:rPr>
        <w:t xml:space="preserve"> </w:t>
      </w:r>
      <w:r>
        <w:rPr>
          <w:sz w:val="24"/>
        </w:rPr>
        <w:t>que</w:t>
      </w:r>
      <w:r>
        <w:rPr>
          <w:spacing w:val="-4"/>
          <w:sz w:val="24"/>
        </w:rPr>
        <w:t xml:space="preserve"> </w:t>
      </w:r>
      <w:r>
        <w:rPr>
          <w:sz w:val="24"/>
        </w:rPr>
        <w:t>são</w:t>
      </w:r>
      <w:r>
        <w:rPr>
          <w:spacing w:val="-3"/>
          <w:sz w:val="24"/>
        </w:rPr>
        <w:t xml:space="preserve"> </w:t>
      </w:r>
      <w:r>
        <w:rPr>
          <w:sz w:val="24"/>
        </w:rPr>
        <w:t>atendidas,</w:t>
      </w:r>
      <w:r>
        <w:rPr>
          <w:spacing w:val="-6"/>
          <w:sz w:val="24"/>
        </w:rPr>
        <w:t xml:space="preserve"> </w:t>
      </w:r>
      <w:r>
        <w:rPr>
          <w:sz w:val="24"/>
        </w:rPr>
        <w:t>simultaneamente, os seguintes requisitos:</w:t>
      </w:r>
    </w:p>
    <w:p w14:paraId="2632188A" w14:textId="77777777" w:rsidR="00782C63" w:rsidRDefault="00000000">
      <w:pPr>
        <w:pStyle w:val="PargrafodaLista"/>
        <w:numPr>
          <w:ilvl w:val="2"/>
          <w:numId w:val="3"/>
        </w:numPr>
        <w:tabs>
          <w:tab w:val="left" w:pos="2508"/>
          <w:tab w:val="left" w:pos="2513"/>
        </w:tabs>
        <w:spacing w:before="115" w:line="247" w:lineRule="auto"/>
        <w:ind w:left="2513" w:right="212" w:hanging="721"/>
        <w:rPr>
          <w:sz w:val="24"/>
        </w:rPr>
      </w:pPr>
      <w:r>
        <w:rPr>
          <w:rFonts w:ascii="Arial" w:hAnsi="Arial"/>
          <w:b/>
          <w:sz w:val="24"/>
        </w:rPr>
        <w:t>Competitividade</w:t>
      </w:r>
      <w:r>
        <w:rPr>
          <w:sz w:val="24"/>
        </w:rPr>
        <w:t>:</w:t>
      </w:r>
      <w:r>
        <w:rPr>
          <w:spacing w:val="34"/>
          <w:sz w:val="24"/>
        </w:rPr>
        <w:t xml:space="preserve"> </w:t>
      </w:r>
      <w:r>
        <w:rPr>
          <w:sz w:val="24"/>
        </w:rPr>
        <w:t>preços</w:t>
      </w:r>
      <w:r>
        <w:rPr>
          <w:spacing w:val="37"/>
          <w:sz w:val="24"/>
        </w:rPr>
        <w:t xml:space="preserve"> </w:t>
      </w:r>
      <w:r>
        <w:rPr>
          <w:sz w:val="24"/>
        </w:rPr>
        <w:t>e</w:t>
      </w:r>
      <w:r>
        <w:rPr>
          <w:spacing w:val="35"/>
          <w:sz w:val="24"/>
        </w:rPr>
        <w:t xml:space="preserve"> </w:t>
      </w:r>
      <w:r>
        <w:rPr>
          <w:sz w:val="24"/>
        </w:rPr>
        <w:t>condições</w:t>
      </w:r>
      <w:r>
        <w:rPr>
          <w:spacing w:val="37"/>
          <w:sz w:val="24"/>
        </w:rPr>
        <w:t xml:space="preserve"> </w:t>
      </w:r>
      <w:r>
        <w:rPr>
          <w:sz w:val="24"/>
        </w:rPr>
        <w:t>dos</w:t>
      </w:r>
      <w:r>
        <w:rPr>
          <w:spacing w:val="35"/>
          <w:sz w:val="24"/>
        </w:rPr>
        <w:t xml:space="preserve"> </w:t>
      </w:r>
      <w:r>
        <w:rPr>
          <w:sz w:val="24"/>
        </w:rPr>
        <w:t>serviços</w:t>
      </w:r>
      <w:r>
        <w:rPr>
          <w:spacing w:val="37"/>
          <w:sz w:val="24"/>
        </w:rPr>
        <w:t xml:space="preserve"> </w:t>
      </w:r>
      <w:r>
        <w:rPr>
          <w:sz w:val="24"/>
        </w:rPr>
        <w:t>compatíveis com os praticados no mercado;</w:t>
      </w:r>
    </w:p>
    <w:p w14:paraId="6AE43302" w14:textId="77777777" w:rsidR="00782C63" w:rsidRDefault="00000000">
      <w:pPr>
        <w:pStyle w:val="PargrafodaLista"/>
        <w:numPr>
          <w:ilvl w:val="2"/>
          <w:numId w:val="3"/>
        </w:numPr>
        <w:tabs>
          <w:tab w:val="left" w:pos="2508"/>
          <w:tab w:val="left" w:pos="2513"/>
          <w:tab w:val="left" w:pos="4473"/>
          <w:tab w:val="left" w:pos="5786"/>
          <w:tab w:val="left" w:pos="6302"/>
          <w:tab w:val="left" w:pos="7445"/>
          <w:tab w:val="left" w:pos="7844"/>
          <w:tab w:val="left" w:pos="8494"/>
          <w:tab w:val="left" w:pos="9490"/>
        </w:tabs>
        <w:spacing w:before="114" w:line="247" w:lineRule="auto"/>
        <w:ind w:left="2513" w:right="159" w:hanging="721"/>
        <w:rPr>
          <w:sz w:val="24"/>
        </w:rPr>
      </w:pPr>
      <w:r>
        <w:rPr>
          <w:rFonts w:ascii="Arial" w:hAnsi="Arial"/>
          <w:b/>
          <w:spacing w:val="-2"/>
          <w:sz w:val="24"/>
        </w:rPr>
        <w:t>Conformidade</w:t>
      </w:r>
      <w:r>
        <w:rPr>
          <w:spacing w:val="-2"/>
          <w:sz w:val="24"/>
        </w:rPr>
        <w:t>:</w:t>
      </w:r>
      <w:r>
        <w:rPr>
          <w:sz w:val="24"/>
        </w:rPr>
        <w:tab/>
      </w:r>
      <w:r>
        <w:rPr>
          <w:spacing w:val="-2"/>
          <w:sz w:val="24"/>
        </w:rPr>
        <w:t>aderência</w:t>
      </w:r>
      <w:r>
        <w:rPr>
          <w:sz w:val="24"/>
        </w:rPr>
        <w:tab/>
      </w:r>
      <w:r>
        <w:rPr>
          <w:spacing w:val="-6"/>
          <w:sz w:val="24"/>
        </w:rPr>
        <w:t>às</w:t>
      </w:r>
      <w:r>
        <w:rPr>
          <w:sz w:val="24"/>
        </w:rPr>
        <w:tab/>
      </w:r>
      <w:r>
        <w:rPr>
          <w:spacing w:val="-2"/>
          <w:sz w:val="24"/>
        </w:rPr>
        <w:t>políticas</w:t>
      </w:r>
      <w:r>
        <w:rPr>
          <w:sz w:val="24"/>
        </w:rPr>
        <w:tab/>
      </w:r>
      <w:r>
        <w:rPr>
          <w:spacing w:val="-10"/>
          <w:sz w:val="24"/>
        </w:rPr>
        <w:t>e</w:t>
      </w:r>
      <w:r>
        <w:rPr>
          <w:sz w:val="24"/>
        </w:rPr>
        <w:tab/>
      </w:r>
      <w:r>
        <w:rPr>
          <w:spacing w:val="-4"/>
          <w:sz w:val="24"/>
        </w:rPr>
        <w:t>aos</w:t>
      </w:r>
      <w:r>
        <w:rPr>
          <w:sz w:val="24"/>
        </w:rPr>
        <w:tab/>
      </w:r>
      <w:r>
        <w:rPr>
          <w:spacing w:val="-2"/>
          <w:sz w:val="24"/>
        </w:rPr>
        <w:t>termos</w:t>
      </w:r>
      <w:r>
        <w:rPr>
          <w:sz w:val="24"/>
        </w:rPr>
        <w:tab/>
      </w:r>
      <w:r>
        <w:rPr>
          <w:spacing w:val="-10"/>
          <w:sz w:val="24"/>
        </w:rPr>
        <w:t xml:space="preserve">e </w:t>
      </w:r>
      <w:r>
        <w:rPr>
          <w:sz w:val="24"/>
        </w:rPr>
        <w:t>responsabilidades contratuais praticados pela CEB Lajeado;</w:t>
      </w:r>
    </w:p>
    <w:p w14:paraId="4F85BB80" w14:textId="77777777" w:rsidR="00782C63" w:rsidRDefault="00000000">
      <w:pPr>
        <w:pStyle w:val="PargrafodaLista"/>
        <w:numPr>
          <w:ilvl w:val="2"/>
          <w:numId w:val="3"/>
        </w:numPr>
        <w:tabs>
          <w:tab w:val="left" w:pos="2508"/>
          <w:tab w:val="left" w:pos="2513"/>
        </w:tabs>
        <w:spacing w:before="113" w:line="247" w:lineRule="auto"/>
        <w:ind w:left="2513" w:right="219" w:hanging="721"/>
        <w:rPr>
          <w:sz w:val="24"/>
        </w:rPr>
      </w:pPr>
      <w:r>
        <w:rPr>
          <w:rFonts w:ascii="Arial" w:hAnsi="Arial"/>
          <w:b/>
          <w:sz w:val="24"/>
        </w:rPr>
        <w:t>Transparência</w:t>
      </w:r>
      <w:r>
        <w:rPr>
          <w:sz w:val="24"/>
        </w:rPr>
        <w:t>:</w:t>
      </w:r>
      <w:r>
        <w:rPr>
          <w:spacing w:val="-5"/>
          <w:sz w:val="24"/>
        </w:rPr>
        <w:t xml:space="preserve"> </w:t>
      </w:r>
      <w:r>
        <w:rPr>
          <w:sz w:val="24"/>
        </w:rPr>
        <w:t>reporte</w:t>
      </w:r>
      <w:r>
        <w:rPr>
          <w:spacing w:val="-5"/>
          <w:sz w:val="24"/>
        </w:rPr>
        <w:t xml:space="preserve"> </w:t>
      </w:r>
      <w:r>
        <w:rPr>
          <w:sz w:val="24"/>
        </w:rPr>
        <w:t>adequado</w:t>
      </w:r>
      <w:r>
        <w:rPr>
          <w:spacing w:val="-5"/>
          <w:sz w:val="24"/>
        </w:rPr>
        <w:t xml:space="preserve"> </w:t>
      </w:r>
      <w:r>
        <w:rPr>
          <w:sz w:val="24"/>
        </w:rPr>
        <w:t>das</w:t>
      </w:r>
      <w:r>
        <w:rPr>
          <w:spacing w:val="-5"/>
          <w:sz w:val="24"/>
        </w:rPr>
        <w:t xml:space="preserve"> </w:t>
      </w:r>
      <w:r>
        <w:rPr>
          <w:sz w:val="24"/>
        </w:rPr>
        <w:t>condições</w:t>
      </w:r>
      <w:r>
        <w:rPr>
          <w:spacing w:val="-5"/>
          <w:sz w:val="24"/>
        </w:rPr>
        <w:t xml:space="preserve"> </w:t>
      </w:r>
      <w:r>
        <w:rPr>
          <w:sz w:val="24"/>
        </w:rPr>
        <w:t>acordadas,</w:t>
      </w:r>
      <w:r>
        <w:rPr>
          <w:spacing w:val="-7"/>
          <w:sz w:val="24"/>
        </w:rPr>
        <w:t xml:space="preserve"> </w:t>
      </w:r>
      <w:r>
        <w:rPr>
          <w:sz w:val="24"/>
        </w:rPr>
        <w:t>bem como os seus reflexos nas demonstrações financeiras;</w:t>
      </w:r>
    </w:p>
    <w:p w14:paraId="58770D5E" w14:textId="77777777" w:rsidR="00782C63" w:rsidRDefault="00782C63">
      <w:pPr>
        <w:pStyle w:val="Corpodetexto"/>
        <w:spacing w:before="151"/>
        <w:jc w:val="left"/>
      </w:pPr>
    </w:p>
    <w:p w14:paraId="6A48B041" w14:textId="77777777" w:rsidR="00782C63" w:rsidRDefault="00000000">
      <w:pPr>
        <w:pStyle w:val="PargrafodaLista"/>
        <w:numPr>
          <w:ilvl w:val="2"/>
          <w:numId w:val="3"/>
        </w:numPr>
        <w:tabs>
          <w:tab w:val="left" w:pos="2508"/>
          <w:tab w:val="left" w:pos="2513"/>
        </w:tabs>
        <w:spacing w:before="0" w:line="249" w:lineRule="auto"/>
        <w:ind w:left="2513" w:right="154" w:hanging="721"/>
        <w:jc w:val="both"/>
        <w:rPr>
          <w:sz w:val="24"/>
        </w:rPr>
      </w:pPr>
      <w:r>
        <w:rPr>
          <w:rFonts w:ascii="Arial" w:hAnsi="Arial"/>
          <w:b/>
          <w:sz w:val="24"/>
        </w:rPr>
        <w:t>Equidade</w:t>
      </w:r>
      <w:r>
        <w:rPr>
          <w:sz w:val="24"/>
        </w:rPr>
        <w:t>: estabelecimento de mecanismos que impeçam discriminação</w:t>
      </w:r>
      <w:r>
        <w:rPr>
          <w:spacing w:val="-9"/>
          <w:sz w:val="24"/>
        </w:rPr>
        <w:t xml:space="preserve"> </w:t>
      </w:r>
      <w:r>
        <w:rPr>
          <w:sz w:val="24"/>
        </w:rPr>
        <w:t>ou</w:t>
      </w:r>
      <w:r>
        <w:rPr>
          <w:spacing w:val="-12"/>
          <w:sz w:val="24"/>
        </w:rPr>
        <w:t xml:space="preserve"> </w:t>
      </w:r>
      <w:r>
        <w:rPr>
          <w:sz w:val="24"/>
        </w:rPr>
        <w:t>privilégios</w:t>
      </w:r>
      <w:r>
        <w:rPr>
          <w:spacing w:val="-9"/>
          <w:sz w:val="24"/>
        </w:rPr>
        <w:t xml:space="preserve"> </w:t>
      </w:r>
      <w:r>
        <w:rPr>
          <w:sz w:val="24"/>
        </w:rPr>
        <w:t>de</w:t>
      </w:r>
      <w:r>
        <w:rPr>
          <w:spacing w:val="-9"/>
          <w:sz w:val="24"/>
        </w:rPr>
        <w:t xml:space="preserve"> </w:t>
      </w:r>
      <w:r>
        <w:rPr>
          <w:sz w:val="24"/>
        </w:rPr>
        <w:t>contrapartes,</w:t>
      </w:r>
      <w:r>
        <w:rPr>
          <w:spacing w:val="-12"/>
          <w:sz w:val="24"/>
        </w:rPr>
        <w:t xml:space="preserve"> </w:t>
      </w:r>
      <w:r>
        <w:rPr>
          <w:sz w:val="24"/>
        </w:rPr>
        <w:t>bem</w:t>
      </w:r>
      <w:r>
        <w:rPr>
          <w:spacing w:val="-9"/>
          <w:sz w:val="24"/>
        </w:rPr>
        <w:t xml:space="preserve"> </w:t>
      </w:r>
      <w:r>
        <w:rPr>
          <w:sz w:val="24"/>
        </w:rPr>
        <w:t>como</w:t>
      </w:r>
      <w:r>
        <w:rPr>
          <w:spacing w:val="-9"/>
          <w:sz w:val="24"/>
        </w:rPr>
        <w:t xml:space="preserve"> </w:t>
      </w:r>
      <w:r>
        <w:rPr>
          <w:sz w:val="24"/>
        </w:rPr>
        <w:t>de</w:t>
      </w:r>
      <w:r>
        <w:rPr>
          <w:spacing w:val="-9"/>
          <w:sz w:val="24"/>
        </w:rPr>
        <w:t xml:space="preserve"> </w:t>
      </w:r>
      <w:r>
        <w:rPr>
          <w:sz w:val="24"/>
        </w:rPr>
        <w:t xml:space="preserve">práticas que assegurem a não utilização de informações privilegiadas ou oportunidades de negócio em benefício individual ou de terceiros; </w:t>
      </w:r>
      <w:r>
        <w:rPr>
          <w:spacing w:val="-6"/>
          <w:sz w:val="24"/>
        </w:rPr>
        <w:t>e,</w:t>
      </w:r>
    </w:p>
    <w:p w14:paraId="019E970B" w14:textId="77777777" w:rsidR="00782C63" w:rsidRDefault="00000000">
      <w:pPr>
        <w:pStyle w:val="PargrafodaLista"/>
        <w:numPr>
          <w:ilvl w:val="2"/>
          <w:numId w:val="3"/>
        </w:numPr>
        <w:tabs>
          <w:tab w:val="left" w:pos="2508"/>
          <w:tab w:val="left" w:pos="2513"/>
        </w:tabs>
        <w:spacing w:before="106" w:line="252" w:lineRule="auto"/>
        <w:ind w:left="2513" w:right="161" w:hanging="721"/>
        <w:jc w:val="both"/>
        <w:rPr>
          <w:sz w:val="24"/>
        </w:rPr>
      </w:pPr>
      <w:r>
        <w:rPr>
          <w:rFonts w:ascii="Arial" w:hAnsi="Arial"/>
          <w:b/>
          <w:sz w:val="24"/>
        </w:rPr>
        <w:t>Comutatividade</w:t>
      </w:r>
      <w:r>
        <w:rPr>
          <w:sz w:val="24"/>
        </w:rPr>
        <w:t xml:space="preserve">: prestações proporcionais para cada objeto de </w:t>
      </w:r>
      <w:r>
        <w:rPr>
          <w:spacing w:val="-2"/>
          <w:sz w:val="24"/>
        </w:rPr>
        <w:t>contratação.</w:t>
      </w:r>
    </w:p>
    <w:p w14:paraId="3C1523EA" w14:textId="77777777" w:rsidR="00782C63" w:rsidRDefault="00000000">
      <w:pPr>
        <w:pStyle w:val="Ttulo2"/>
        <w:numPr>
          <w:ilvl w:val="0"/>
          <w:numId w:val="3"/>
        </w:numPr>
        <w:tabs>
          <w:tab w:val="left" w:pos="1408"/>
        </w:tabs>
        <w:spacing w:before="237"/>
        <w:ind w:left="1408" w:hanging="708"/>
      </w:pPr>
      <w:bookmarkStart w:id="5" w:name="_bookmark5"/>
      <w:bookmarkEnd w:id="5"/>
      <w:r>
        <w:t>Conflito</w:t>
      </w:r>
      <w:r>
        <w:rPr>
          <w:spacing w:val="-8"/>
        </w:rPr>
        <w:t xml:space="preserve"> </w:t>
      </w:r>
      <w:r>
        <w:t>de</w:t>
      </w:r>
      <w:r>
        <w:rPr>
          <w:spacing w:val="-5"/>
        </w:rPr>
        <w:t xml:space="preserve"> </w:t>
      </w:r>
      <w:r>
        <w:rPr>
          <w:spacing w:val="-2"/>
        </w:rPr>
        <w:t>Interesse:</w:t>
      </w:r>
    </w:p>
    <w:p w14:paraId="120F9437" w14:textId="77777777" w:rsidR="00782C63" w:rsidRDefault="00000000">
      <w:pPr>
        <w:pStyle w:val="PargrafodaLista"/>
        <w:numPr>
          <w:ilvl w:val="1"/>
          <w:numId w:val="3"/>
        </w:numPr>
        <w:tabs>
          <w:tab w:val="left" w:pos="1704"/>
          <w:tab w:val="left" w:pos="1706"/>
        </w:tabs>
        <w:spacing w:before="262" w:line="247" w:lineRule="auto"/>
        <w:ind w:right="147" w:hanging="646"/>
        <w:jc w:val="both"/>
        <w:rPr>
          <w:sz w:val="24"/>
        </w:rPr>
      </w:pPr>
      <w:r>
        <w:rPr>
          <w:sz w:val="24"/>
        </w:rPr>
        <w:t>O</w:t>
      </w:r>
      <w:r>
        <w:rPr>
          <w:spacing w:val="-12"/>
          <w:sz w:val="24"/>
        </w:rPr>
        <w:t xml:space="preserve"> </w:t>
      </w:r>
      <w:r>
        <w:rPr>
          <w:sz w:val="24"/>
        </w:rPr>
        <w:t>conflito</w:t>
      </w:r>
      <w:r>
        <w:rPr>
          <w:spacing w:val="-15"/>
          <w:sz w:val="24"/>
        </w:rPr>
        <w:t xml:space="preserve"> </w:t>
      </w:r>
      <w:r>
        <w:rPr>
          <w:sz w:val="24"/>
        </w:rPr>
        <w:t>de</w:t>
      </w:r>
      <w:r>
        <w:rPr>
          <w:spacing w:val="-14"/>
          <w:sz w:val="24"/>
        </w:rPr>
        <w:t xml:space="preserve"> </w:t>
      </w:r>
      <w:r>
        <w:rPr>
          <w:sz w:val="24"/>
        </w:rPr>
        <w:t>interesse</w:t>
      </w:r>
      <w:r>
        <w:rPr>
          <w:spacing w:val="-13"/>
          <w:sz w:val="24"/>
        </w:rPr>
        <w:t xml:space="preserve"> </w:t>
      </w:r>
      <w:r>
        <w:rPr>
          <w:sz w:val="24"/>
        </w:rPr>
        <w:t>ocorre</w:t>
      </w:r>
      <w:r>
        <w:rPr>
          <w:spacing w:val="-11"/>
          <w:sz w:val="24"/>
        </w:rPr>
        <w:t xml:space="preserve"> </w:t>
      </w:r>
      <w:r>
        <w:rPr>
          <w:sz w:val="24"/>
        </w:rPr>
        <w:t>em</w:t>
      </w:r>
      <w:r>
        <w:rPr>
          <w:spacing w:val="-13"/>
          <w:sz w:val="24"/>
        </w:rPr>
        <w:t xml:space="preserve"> </w:t>
      </w:r>
      <w:r>
        <w:rPr>
          <w:sz w:val="24"/>
        </w:rPr>
        <w:t>situações</w:t>
      </w:r>
      <w:r>
        <w:rPr>
          <w:spacing w:val="-17"/>
          <w:sz w:val="24"/>
        </w:rPr>
        <w:t xml:space="preserve"> </w:t>
      </w:r>
      <w:r>
        <w:rPr>
          <w:sz w:val="24"/>
        </w:rPr>
        <w:t>nas</w:t>
      </w:r>
      <w:r>
        <w:rPr>
          <w:spacing w:val="-15"/>
          <w:sz w:val="24"/>
        </w:rPr>
        <w:t xml:space="preserve"> </w:t>
      </w:r>
      <w:r>
        <w:rPr>
          <w:sz w:val="24"/>
        </w:rPr>
        <w:t>quais</w:t>
      </w:r>
      <w:r>
        <w:rPr>
          <w:spacing w:val="-17"/>
          <w:sz w:val="24"/>
        </w:rPr>
        <w:t xml:space="preserve"> </w:t>
      </w:r>
      <w:r>
        <w:rPr>
          <w:sz w:val="24"/>
        </w:rPr>
        <w:t>os</w:t>
      </w:r>
      <w:r>
        <w:rPr>
          <w:spacing w:val="-16"/>
          <w:sz w:val="24"/>
        </w:rPr>
        <w:t xml:space="preserve"> </w:t>
      </w:r>
      <w:r>
        <w:rPr>
          <w:sz w:val="24"/>
        </w:rPr>
        <w:t>objetivos</w:t>
      </w:r>
      <w:r>
        <w:rPr>
          <w:spacing w:val="-16"/>
          <w:sz w:val="24"/>
        </w:rPr>
        <w:t xml:space="preserve"> </w:t>
      </w:r>
      <w:r>
        <w:rPr>
          <w:sz w:val="24"/>
        </w:rPr>
        <w:t xml:space="preserve">pessoais dos tomadores de decisão, por qualquer razão, possam não estar alinhados aos objetivos e interesses da CEB Lajeado em matérias </w:t>
      </w:r>
      <w:r>
        <w:rPr>
          <w:spacing w:val="-2"/>
          <w:sz w:val="24"/>
        </w:rPr>
        <w:t>específicas;</w:t>
      </w:r>
    </w:p>
    <w:p w14:paraId="7AB5B680" w14:textId="77777777" w:rsidR="00782C63" w:rsidRDefault="00000000">
      <w:pPr>
        <w:pStyle w:val="PargrafodaLista"/>
        <w:numPr>
          <w:ilvl w:val="1"/>
          <w:numId w:val="3"/>
        </w:numPr>
        <w:tabs>
          <w:tab w:val="left" w:pos="1703"/>
          <w:tab w:val="left" w:pos="1708"/>
        </w:tabs>
        <w:spacing w:before="142"/>
        <w:ind w:left="1708" w:right="170" w:hanging="646"/>
        <w:jc w:val="both"/>
        <w:rPr>
          <w:sz w:val="24"/>
        </w:rPr>
      </w:pPr>
      <w:r>
        <w:rPr>
          <w:sz w:val="24"/>
        </w:rPr>
        <w:t>O conflito de interesse surge quando uma pessoa se encontra envolvida num processo decisório no qual a sua capacidade de julgamento isento possa estar comprometida pelo fato de que:</w:t>
      </w:r>
    </w:p>
    <w:p w14:paraId="2827595E" w14:textId="77777777" w:rsidR="00782C63" w:rsidRDefault="00000000">
      <w:pPr>
        <w:pStyle w:val="PargrafodaLista"/>
        <w:numPr>
          <w:ilvl w:val="0"/>
          <w:numId w:val="2"/>
        </w:numPr>
        <w:tabs>
          <w:tab w:val="left" w:pos="2422"/>
          <w:tab w:val="left" w:pos="2426"/>
        </w:tabs>
        <w:spacing w:before="108" w:line="252" w:lineRule="auto"/>
        <w:ind w:right="167" w:hanging="720"/>
        <w:jc w:val="both"/>
        <w:rPr>
          <w:sz w:val="24"/>
        </w:rPr>
      </w:pPr>
      <w:r>
        <w:rPr>
          <w:sz w:val="24"/>
        </w:rPr>
        <w:t>de um lado, essa pessoa tem o poder de influenciar o resultado da decisão, e ao mesmo tempo;</w:t>
      </w:r>
    </w:p>
    <w:p w14:paraId="089C3136" w14:textId="77777777" w:rsidR="00782C63" w:rsidRDefault="00000000">
      <w:pPr>
        <w:pStyle w:val="PargrafodaLista"/>
        <w:numPr>
          <w:ilvl w:val="0"/>
          <w:numId w:val="2"/>
        </w:numPr>
        <w:tabs>
          <w:tab w:val="left" w:pos="2424"/>
          <w:tab w:val="left" w:pos="2426"/>
        </w:tabs>
        <w:spacing w:before="2" w:line="247" w:lineRule="auto"/>
        <w:ind w:right="163" w:hanging="720"/>
        <w:jc w:val="both"/>
        <w:rPr>
          <w:sz w:val="24"/>
        </w:rPr>
      </w:pPr>
      <w:r>
        <w:rPr>
          <w:sz w:val="24"/>
        </w:rPr>
        <w:t>possa existir um ganho para ela diretamente, para algum membro próximo da família, ou ainda para terceiro com o qual a pessoa esteja envolvida;</w:t>
      </w:r>
    </w:p>
    <w:p w14:paraId="6B1891B9" w14:textId="77777777" w:rsidR="00782C63" w:rsidRDefault="00000000">
      <w:pPr>
        <w:pStyle w:val="PargrafodaLista"/>
        <w:numPr>
          <w:ilvl w:val="1"/>
          <w:numId w:val="3"/>
        </w:numPr>
        <w:tabs>
          <w:tab w:val="left" w:pos="1703"/>
          <w:tab w:val="left" w:pos="1708"/>
        </w:tabs>
        <w:spacing w:before="133"/>
        <w:ind w:left="1708" w:right="157" w:hanging="646"/>
        <w:jc w:val="both"/>
        <w:rPr>
          <w:sz w:val="24"/>
        </w:rPr>
      </w:pPr>
      <w:r>
        <w:rPr>
          <w:sz w:val="24"/>
        </w:rPr>
        <w:t>As pessoas chave, ao identificarem a possibilidade de participar de um processo</w:t>
      </w:r>
      <w:r>
        <w:rPr>
          <w:spacing w:val="-16"/>
          <w:sz w:val="24"/>
        </w:rPr>
        <w:t xml:space="preserve"> </w:t>
      </w:r>
      <w:r>
        <w:rPr>
          <w:sz w:val="24"/>
        </w:rPr>
        <w:t>decisório</w:t>
      </w:r>
      <w:r>
        <w:rPr>
          <w:spacing w:val="-15"/>
          <w:sz w:val="24"/>
        </w:rPr>
        <w:t xml:space="preserve"> </w:t>
      </w:r>
      <w:r>
        <w:rPr>
          <w:sz w:val="24"/>
        </w:rPr>
        <w:t>relativo</w:t>
      </w:r>
      <w:r>
        <w:rPr>
          <w:spacing w:val="-15"/>
          <w:sz w:val="24"/>
        </w:rPr>
        <w:t xml:space="preserve"> </w:t>
      </w:r>
      <w:r>
        <w:rPr>
          <w:sz w:val="24"/>
        </w:rPr>
        <w:t>à</w:t>
      </w:r>
      <w:r>
        <w:rPr>
          <w:spacing w:val="-17"/>
          <w:sz w:val="24"/>
        </w:rPr>
        <w:t xml:space="preserve"> </w:t>
      </w:r>
      <w:r>
        <w:rPr>
          <w:sz w:val="24"/>
        </w:rPr>
        <w:t>matéria</w:t>
      </w:r>
      <w:r>
        <w:rPr>
          <w:spacing w:val="-15"/>
          <w:sz w:val="24"/>
        </w:rPr>
        <w:t xml:space="preserve"> </w:t>
      </w:r>
      <w:r>
        <w:rPr>
          <w:sz w:val="24"/>
        </w:rPr>
        <w:t>em</w:t>
      </w:r>
      <w:r>
        <w:rPr>
          <w:spacing w:val="-17"/>
          <w:sz w:val="24"/>
        </w:rPr>
        <w:t xml:space="preserve"> </w:t>
      </w:r>
      <w:r>
        <w:rPr>
          <w:sz w:val="24"/>
        </w:rPr>
        <w:t>que</w:t>
      </w:r>
      <w:r>
        <w:rPr>
          <w:spacing w:val="-16"/>
          <w:sz w:val="24"/>
        </w:rPr>
        <w:t xml:space="preserve"> </w:t>
      </w:r>
      <w:r>
        <w:rPr>
          <w:sz w:val="24"/>
        </w:rPr>
        <w:t>possa</w:t>
      </w:r>
      <w:r>
        <w:rPr>
          <w:spacing w:val="-15"/>
          <w:sz w:val="24"/>
        </w:rPr>
        <w:t xml:space="preserve"> </w:t>
      </w:r>
      <w:r>
        <w:rPr>
          <w:sz w:val="24"/>
        </w:rPr>
        <w:t>ser</w:t>
      </w:r>
      <w:r>
        <w:rPr>
          <w:spacing w:val="-16"/>
          <w:sz w:val="24"/>
        </w:rPr>
        <w:t xml:space="preserve"> </w:t>
      </w:r>
      <w:r>
        <w:rPr>
          <w:sz w:val="24"/>
        </w:rPr>
        <w:t>caracterizada</w:t>
      </w:r>
      <w:r>
        <w:rPr>
          <w:spacing w:val="-17"/>
          <w:sz w:val="24"/>
        </w:rPr>
        <w:t xml:space="preserve"> </w:t>
      </w:r>
      <w:r>
        <w:rPr>
          <w:sz w:val="24"/>
        </w:rPr>
        <w:t>como parte</w:t>
      </w:r>
      <w:r>
        <w:rPr>
          <w:spacing w:val="-11"/>
          <w:sz w:val="24"/>
        </w:rPr>
        <w:t xml:space="preserve"> </w:t>
      </w:r>
      <w:r>
        <w:rPr>
          <w:sz w:val="24"/>
        </w:rPr>
        <w:t>relacionada</w:t>
      </w:r>
      <w:r>
        <w:rPr>
          <w:spacing w:val="-13"/>
          <w:sz w:val="24"/>
        </w:rPr>
        <w:t xml:space="preserve"> </w:t>
      </w:r>
      <w:r>
        <w:rPr>
          <w:sz w:val="24"/>
        </w:rPr>
        <w:t>ou</w:t>
      </w:r>
      <w:r>
        <w:rPr>
          <w:spacing w:val="-12"/>
          <w:sz w:val="24"/>
        </w:rPr>
        <w:t xml:space="preserve"> </w:t>
      </w:r>
      <w:r>
        <w:rPr>
          <w:sz w:val="24"/>
        </w:rPr>
        <w:t>esteja</w:t>
      </w:r>
      <w:r>
        <w:rPr>
          <w:spacing w:val="-12"/>
          <w:sz w:val="24"/>
        </w:rPr>
        <w:t xml:space="preserve"> </w:t>
      </w:r>
      <w:r>
        <w:rPr>
          <w:sz w:val="24"/>
        </w:rPr>
        <w:t>em</w:t>
      </w:r>
      <w:r>
        <w:rPr>
          <w:spacing w:val="-8"/>
          <w:sz w:val="24"/>
        </w:rPr>
        <w:t xml:space="preserve"> </w:t>
      </w:r>
      <w:r>
        <w:rPr>
          <w:sz w:val="24"/>
        </w:rPr>
        <w:t>situação</w:t>
      </w:r>
      <w:r>
        <w:rPr>
          <w:spacing w:val="-13"/>
          <w:sz w:val="24"/>
        </w:rPr>
        <w:t xml:space="preserve"> </w:t>
      </w:r>
      <w:r>
        <w:rPr>
          <w:sz w:val="24"/>
        </w:rPr>
        <w:t>de</w:t>
      </w:r>
      <w:r>
        <w:rPr>
          <w:spacing w:val="-14"/>
          <w:sz w:val="24"/>
        </w:rPr>
        <w:t xml:space="preserve"> </w:t>
      </w:r>
      <w:r>
        <w:rPr>
          <w:sz w:val="24"/>
        </w:rPr>
        <w:t>potencial</w:t>
      </w:r>
      <w:r>
        <w:rPr>
          <w:spacing w:val="-11"/>
          <w:sz w:val="24"/>
        </w:rPr>
        <w:t xml:space="preserve"> </w:t>
      </w:r>
      <w:r>
        <w:rPr>
          <w:sz w:val="24"/>
        </w:rPr>
        <w:t>conflito</w:t>
      </w:r>
      <w:r>
        <w:rPr>
          <w:spacing w:val="-11"/>
          <w:sz w:val="24"/>
        </w:rPr>
        <w:t xml:space="preserve"> </w:t>
      </w:r>
      <w:r>
        <w:rPr>
          <w:sz w:val="24"/>
        </w:rPr>
        <w:t>de</w:t>
      </w:r>
      <w:r>
        <w:rPr>
          <w:spacing w:val="-12"/>
          <w:sz w:val="24"/>
        </w:rPr>
        <w:t xml:space="preserve"> </w:t>
      </w:r>
      <w:r>
        <w:rPr>
          <w:sz w:val="24"/>
        </w:rPr>
        <w:t>interesses, devem manifestar seu potencial conflito de interesses.</w:t>
      </w:r>
    </w:p>
    <w:p w14:paraId="289B4D63" w14:textId="77777777" w:rsidR="00782C63" w:rsidRDefault="00782C63">
      <w:pPr>
        <w:pStyle w:val="PargrafodaLista"/>
        <w:rPr>
          <w:sz w:val="24"/>
        </w:rPr>
        <w:sectPr w:rsidR="00782C63">
          <w:pgSz w:w="11920" w:h="16850"/>
          <w:pgMar w:top="1440" w:right="1133" w:bottom="960" w:left="992" w:header="427" w:footer="765" w:gutter="0"/>
          <w:cols w:space="720"/>
        </w:sectPr>
      </w:pPr>
    </w:p>
    <w:p w14:paraId="68F48715" w14:textId="77777777" w:rsidR="00782C63" w:rsidRDefault="00782C63">
      <w:pPr>
        <w:pStyle w:val="Corpodetexto"/>
        <w:jc w:val="left"/>
      </w:pPr>
    </w:p>
    <w:p w14:paraId="07EF32B5" w14:textId="77777777" w:rsidR="00782C63" w:rsidRDefault="00782C63">
      <w:pPr>
        <w:pStyle w:val="Corpodetexto"/>
        <w:jc w:val="left"/>
      </w:pPr>
    </w:p>
    <w:p w14:paraId="7E7909D0" w14:textId="77777777" w:rsidR="00782C63" w:rsidRDefault="00782C63">
      <w:pPr>
        <w:pStyle w:val="Corpodetexto"/>
        <w:jc w:val="left"/>
      </w:pPr>
    </w:p>
    <w:p w14:paraId="047A7C62" w14:textId="77777777" w:rsidR="00782C63" w:rsidRDefault="00782C63">
      <w:pPr>
        <w:pStyle w:val="Corpodetexto"/>
        <w:spacing w:before="125"/>
        <w:jc w:val="left"/>
      </w:pPr>
    </w:p>
    <w:p w14:paraId="6A026CFA" w14:textId="77777777" w:rsidR="00782C63" w:rsidRDefault="00000000">
      <w:pPr>
        <w:pStyle w:val="PargrafodaLista"/>
        <w:numPr>
          <w:ilvl w:val="1"/>
          <w:numId w:val="3"/>
        </w:numPr>
        <w:tabs>
          <w:tab w:val="left" w:pos="1704"/>
          <w:tab w:val="left" w:pos="1706"/>
        </w:tabs>
        <w:spacing w:before="0" w:line="247" w:lineRule="auto"/>
        <w:ind w:right="150" w:hanging="646"/>
        <w:jc w:val="both"/>
        <w:rPr>
          <w:sz w:val="24"/>
        </w:rPr>
      </w:pPr>
      <w:r>
        <w:rPr>
          <w:sz w:val="24"/>
        </w:rPr>
        <w:t>Adicionalmente,</w:t>
      </w:r>
      <w:r>
        <w:rPr>
          <w:spacing w:val="-7"/>
          <w:sz w:val="24"/>
        </w:rPr>
        <w:t xml:space="preserve"> </w:t>
      </w:r>
      <w:r>
        <w:rPr>
          <w:sz w:val="24"/>
        </w:rPr>
        <w:t>a</w:t>
      </w:r>
      <w:r>
        <w:rPr>
          <w:spacing w:val="-7"/>
          <w:sz w:val="24"/>
        </w:rPr>
        <w:t xml:space="preserve"> </w:t>
      </w:r>
      <w:r>
        <w:rPr>
          <w:sz w:val="24"/>
        </w:rPr>
        <w:t>pessoa</w:t>
      </w:r>
      <w:r>
        <w:rPr>
          <w:spacing w:val="-4"/>
          <w:sz w:val="24"/>
        </w:rPr>
        <w:t xml:space="preserve"> </w:t>
      </w:r>
      <w:r>
        <w:rPr>
          <w:sz w:val="24"/>
        </w:rPr>
        <w:t>chave</w:t>
      </w:r>
      <w:r>
        <w:rPr>
          <w:spacing w:val="-4"/>
          <w:sz w:val="24"/>
        </w:rPr>
        <w:t xml:space="preserve"> </w:t>
      </w:r>
      <w:r>
        <w:rPr>
          <w:sz w:val="24"/>
        </w:rPr>
        <w:t>deve</w:t>
      </w:r>
      <w:r>
        <w:rPr>
          <w:spacing w:val="-4"/>
          <w:sz w:val="24"/>
        </w:rPr>
        <w:t xml:space="preserve"> </w:t>
      </w:r>
      <w:r>
        <w:rPr>
          <w:sz w:val="24"/>
        </w:rPr>
        <w:t>ausentar-se</w:t>
      </w:r>
      <w:r>
        <w:rPr>
          <w:spacing w:val="-4"/>
          <w:sz w:val="24"/>
        </w:rPr>
        <w:t xml:space="preserve"> </w:t>
      </w:r>
      <w:r>
        <w:rPr>
          <w:sz w:val="24"/>
        </w:rPr>
        <w:t>das</w:t>
      </w:r>
      <w:r>
        <w:rPr>
          <w:spacing w:val="-7"/>
          <w:sz w:val="24"/>
        </w:rPr>
        <w:t xml:space="preserve"> </w:t>
      </w:r>
      <w:r>
        <w:rPr>
          <w:sz w:val="24"/>
        </w:rPr>
        <w:t>discussões</w:t>
      </w:r>
      <w:r>
        <w:rPr>
          <w:spacing w:val="-10"/>
          <w:sz w:val="24"/>
        </w:rPr>
        <w:t xml:space="preserve"> </w:t>
      </w:r>
      <w:r>
        <w:rPr>
          <w:sz w:val="24"/>
        </w:rPr>
        <w:t>sobre</w:t>
      </w:r>
      <w:r>
        <w:rPr>
          <w:spacing w:val="-7"/>
          <w:sz w:val="24"/>
        </w:rPr>
        <w:t xml:space="preserve"> </w:t>
      </w:r>
      <w:r>
        <w:rPr>
          <w:sz w:val="24"/>
        </w:rPr>
        <w:t>o tema, bem como abster-se de votar no respectivo processo decisório.</w:t>
      </w:r>
    </w:p>
    <w:p w14:paraId="7A1BA78E" w14:textId="77777777" w:rsidR="00782C63" w:rsidRDefault="00000000">
      <w:pPr>
        <w:pStyle w:val="PargrafodaLista"/>
        <w:numPr>
          <w:ilvl w:val="1"/>
          <w:numId w:val="3"/>
        </w:numPr>
        <w:tabs>
          <w:tab w:val="left" w:pos="1703"/>
          <w:tab w:val="left" w:pos="1708"/>
        </w:tabs>
        <w:spacing w:before="138"/>
        <w:ind w:left="1708" w:right="157" w:hanging="646"/>
        <w:jc w:val="both"/>
        <w:rPr>
          <w:sz w:val="24"/>
        </w:rPr>
      </w:pPr>
      <w:r>
        <w:rPr>
          <w:sz w:val="24"/>
        </w:rPr>
        <w:t>Caso solicitado pelo Presidente do Conselho de Administração ou Diretor Geral</w:t>
      </w:r>
      <w:r>
        <w:rPr>
          <w:spacing w:val="-15"/>
          <w:sz w:val="24"/>
        </w:rPr>
        <w:t xml:space="preserve"> </w:t>
      </w:r>
      <w:r>
        <w:rPr>
          <w:sz w:val="24"/>
        </w:rPr>
        <w:t>da</w:t>
      </w:r>
      <w:r>
        <w:rPr>
          <w:spacing w:val="-12"/>
          <w:sz w:val="24"/>
        </w:rPr>
        <w:t xml:space="preserve"> </w:t>
      </w:r>
      <w:r>
        <w:rPr>
          <w:sz w:val="24"/>
        </w:rPr>
        <w:t>CEB</w:t>
      </w:r>
      <w:r>
        <w:rPr>
          <w:spacing w:val="-14"/>
          <w:sz w:val="24"/>
        </w:rPr>
        <w:t xml:space="preserve"> </w:t>
      </w:r>
      <w:r>
        <w:rPr>
          <w:sz w:val="24"/>
        </w:rPr>
        <w:t>Lajeado,</w:t>
      </w:r>
      <w:r>
        <w:rPr>
          <w:spacing w:val="-16"/>
          <w:sz w:val="24"/>
        </w:rPr>
        <w:t xml:space="preserve"> </w:t>
      </w:r>
      <w:r>
        <w:rPr>
          <w:sz w:val="24"/>
        </w:rPr>
        <w:t>tais</w:t>
      </w:r>
      <w:r>
        <w:rPr>
          <w:spacing w:val="-15"/>
          <w:sz w:val="24"/>
        </w:rPr>
        <w:t xml:space="preserve"> </w:t>
      </w:r>
      <w:r>
        <w:rPr>
          <w:sz w:val="24"/>
        </w:rPr>
        <w:t>pessoas</w:t>
      </w:r>
      <w:r>
        <w:rPr>
          <w:spacing w:val="-14"/>
          <w:sz w:val="24"/>
        </w:rPr>
        <w:t xml:space="preserve"> </w:t>
      </w:r>
      <w:r>
        <w:rPr>
          <w:sz w:val="24"/>
        </w:rPr>
        <w:t>chave</w:t>
      </w:r>
      <w:r>
        <w:rPr>
          <w:spacing w:val="-14"/>
          <w:sz w:val="24"/>
        </w:rPr>
        <w:t xml:space="preserve"> </w:t>
      </w:r>
      <w:r>
        <w:rPr>
          <w:sz w:val="24"/>
        </w:rPr>
        <w:t>poderão</w:t>
      </w:r>
      <w:r>
        <w:rPr>
          <w:spacing w:val="-13"/>
          <w:sz w:val="24"/>
        </w:rPr>
        <w:t xml:space="preserve"> </w:t>
      </w:r>
      <w:r>
        <w:rPr>
          <w:sz w:val="24"/>
        </w:rPr>
        <w:t>participar</w:t>
      </w:r>
      <w:r>
        <w:rPr>
          <w:spacing w:val="-17"/>
          <w:sz w:val="24"/>
        </w:rPr>
        <w:t xml:space="preserve"> </w:t>
      </w:r>
      <w:r>
        <w:rPr>
          <w:sz w:val="24"/>
        </w:rPr>
        <w:t>parcialmente da discussão, visando apenas proporcionar maiores informações sobre a transação</w:t>
      </w:r>
      <w:r>
        <w:rPr>
          <w:spacing w:val="-13"/>
          <w:sz w:val="24"/>
        </w:rPr>
        <w:t xml:space="preserve"> </w:t>
      </w:r>
      <w:r>
        <w:rPr>
          <w:sz w:val="24"/>
        </w:rPr>
        <w:t>e</w:t>
      </w:r>
      <w:r>
        <w:rPr>
          <w:spacing w:val="-14"/>
          <w:sz w:val="24"/>
        </w:rPr>
        <w:t xml:space="preserve"> </w:t>
      </w:r>
      <w:r>
        <w:rPr>
          <w:sz w:val="24"/>
        </w:rPr>
        <w:t>as</w:t>
      </w:r>
      <w:r>
        <w:rPr>
          <w:spacing w:val="-15"/>
          <w:sz w:val="24"/>
        </w:rPr>
        <w:t xml:space="preserve"> </w:t>
      </w:r>
      <w:r>
        <w:rPr>
          <w:sz w:val="24"/>
        </w:rPr>
        <w:t>partes</w:t>
      </w:r>
      <w:r>
        <w:rPr>
          <w:spacing w:val="-17"/>
          <w:sz w:val="24"/>
        </w:rPr>
        <w:t xml:space="preserve"> </w:t>
      </w:r>
      <w:r>
        <w:rPr>
          <w:sz w:val="24"/>
        </w:rPr>
        <w:t>envolvidas,</w:t>
      </w:r>
      <w:r>
        <w:rPr>
          <w:spacing w:val="-13"/>
          <w:sz w:val="24"/>
        </w:rPr>
        <w:t xml:space="preserve"> </w:t>
      </w:r>
      <w:r>
        <w:rPr>
          <w:sz w:val="24"/>
        </w:rPr>
        <w:t>devendo</w:t>
      </w:r>
      <w:r>
        <w:rPr>
          <w:spacing w:val="-11"/>
          <w:sz w:val="24"/>
        </w:rPr>
        <w:t xml:space="preserve"> </w:t>
      </w:r>
      <w:r>
        <w:rPr>
          <w:sz w:val="24"/>
        </w:rPr>
        <w:t>se</w:t>
      </w:r>
      <w:r>
        <w:rPr>
          <w:spacing w:val="-9"/>
          <w:sz w:val="24"/>
        </w:rPr>
        <w:t xml:space="preserve"> </w:t>
      </w:r>
      <w:r>
        <w:rPr>
          <w:sz w:val="24"/>
        </w:rPr>
        <w:t>ausentar</w:t>
      </w:r>
      <w:r>
        <w:rPr>
          <w:spacing w:val="-17"/>
          <w:sz w:val="24"/>
        </w:rPr>
        <w:t xml:space="preserve"> </w:t>
      </w:r>
      <w:r>
        <w:rPr>
          <w:sz w:val="24"/>
        </w:rPr>
        <w:t>da</w:t>
      </w:r>
      <w:r>
        <w:rPr>
          <w:spacing w:val="-12"/>
          <w:sz w:val="24"/>
        </w:rPr>
        <w:t xml:space="preserve"> </w:t>
      </w:r>
      <w:r>
        <w:rPr>
          <w:sz w:val="24"/>
        </w:rPr>
        <w:t>parte</w:t>
      </w:r>
      <w:r>
        <w:rPr>
          <w:spacing w:val="-14"/>
          <w:sz w:val="24"/>
        </w:rPr>
        <w:t xml:space="preserve"> </w:t>
      </w:r>
      <w:r>
        <w:rPr>
          <w:sz w:val="24"/>
        </w:rPr>
        <w:t>conclusiva da discussão, incluindo do processo de votação da matéria.</w:t>
      </w:r>
    </w:p>
    <w:p w14:paraId="11F7F2A4" w14:textId="77777777" w:rsidR="00782C63" w:rsidRDefault="00000000">
      <w:pPr>
        <w:pStyle w:val="PargrafodaLista"/>
        <w:numPr>
          <w:ilvl w:val="1"/>
          <w:numId w:val="3"/>
        </w:numPr>
        <w:tabs>
          <w:tab w:val="left" w:pos="1703"/>
          <w:tab w:val="left" w:pos="1708"/>
        </w:tabs>
        <w:spacing w:before="240"/>
        <w:ind w:left="1708" w:right="170" w:hanging="646"/>
        <w:jc w:val="both"/>
        <w:rPr>
          <w:sz w:val="24"/>
        </w:rPr>
      </w:pPr>
      <w:r>
        <w:rPr>
          <w:sz w:val="24"/>
        </w:rPr>
        <w:t>Caso alguma pessoa chave que possa ter um potencial ganho privado decorrente de alguma decisão não manifeste seu potencial conflito de interesses, qualquer outra pessoa chave que tenha conhecimento da situação poderá fazê-lo.</w:t>
      </w:r>
    </w:p>
    <w:p w14:paraId="70244163" w14:textId="77777777" w:rsidR="00782C63" w:rsidRDefault="00000000">
      <w:pPr>
        <w:pStyle w:val="PargrafodaLista"/>
        <w:numPr>
          <w:ilvl w:val="1"/>
          <w:numId w:val="3"/>
        </w:numPr>
        <w:tabs>
          <w:tab w:val="left" w:pos="1704"/>
          <w:tab w:val="left" w:pos="1706"/>
        </w:tabs>
        <w:spacing w:before="108" w:line="249" w:lineRule="auto"/>
        <w:ind w:right="168" w:hanging="646"/>
        <w:jc w:val="both"/>
        <w:rPr>
          <w:sz w:val="24"/>
        </w:rPr>
      </w:pPr>
      <w:r>
        <w:rPr>
          <w:sz w:val="24"/>
        </w:rPr>
        <w:t>A não manifestação voluntária da pessoa chave é considerada uma violação desta política e deverá ser submetida às sanções cabíveis.</w:t>
      </w:r>
    </w:p>
    <w:p w14:paraId="39ED5B91" w14:textId="4D263177" w:rsidR="00782C63" w:rsidRPr="007A13F9" w:rsidRDefault="007A13F9" w:rsidP="007A13F9">
      <w:pPr>
        <w:pStyle w:val="PargrafodaLista"/>
        <w:numPr>
          <w:ilvl w:val="1"/>
          <w:numId w:val="3"/>
        </w:numPr>
        <w:tabs>
          <w:tab w:val="left" w:pos="1703"/>
          <w:tab w:val="left" w:pos="1708"/>
        </w:tabs>
        <w:spacing w:before="134"/>
        <w:ind w:right="162"/>
        <w:jc w:val="both"/>
        <w:rPr>
          <w:sz w:val="24"/>
        </w:rPr>
      </w:pPr>
      <w:bookmarkStart w:id="6" w:name="_bookmark6"/>
      <w:bookmarkEnd w:id="6"/>
      <w:r w:rsidRPr="007A13F9">
        <w:rPr>
          <w:sz w:val="24"/>
        </w:rPr>
        <w:t>A manifestação sobre eventual caracterização como parte relacionada ou da situação de potencial conflito de interesses e a consequente abstenção</w:t>
      </w:r>
      <w:r>
        <w:rPr>
          <w:sz w:val="24"/>
        </w:rPr>
        <w:t xml:space="preserve"> </w:t>
      </w:r>
      <w:r w:rsidRPr="007A13F9">
        <w:rPr>
          <w:sz w:val="24"/>
        </w:rPr>
        <w:t>da pessoa chave deverão constar da ata da reunião de Diretoria, Conselhos Fiscal e de Administração da CEB Lajeado.</w:t>
      </w:r>
    </w:p>
    <w:p w14:paraId="61DE9307" w14:textId="77777777" w:rsidR="00782C63" w:rsidRDefault="00000000">
      <w:pPr>
        <w:pStyle w:val="Ttulo2"/>
        <w:numPr>
          <w:ilvl w:val="0"/>
          <w:numId w:val="3"/>
        </w:numPr>
        <w:tabs>
          <w:tab w:val="left" w:pos="1408"/>
        </w:tabs>
        <w:spacing w:before="238"/>
        <w:ind w:left="1408" w:hanging="708"/>
      </w:pPr>
      <w:r>
        <w:rPr>
          <w:spacing w:val="-2"/>
        </w:rPr>
        <w:t>Vedações</w:t>
      </w:r>
    </w:p>
    <w:p w14:paraId="32BB6D14" w14:textId="77777777" w:rsidR="00782C63" w:rsidRDefault="00000000">
      <w:pPr>
        <w:pStyle w:val="PargrafodaLista"/>
        <w:numPr>
          <w:ilvl w:val="1"/>
          <w:numId w:val="3"/>
        </w:numPr>
        <w:tabs>
          <w:tab w:val="left" w:pos="1704"/>
          <w:tab w:val="left" w:pos="1706"/>
        </w:tabs>
        <w:spacing w:before="130" w:line="247" w:lineRule="auto"/>
        <w:ind w:right="157"/>
        <w:jc w:val="both"/>
        <w:rPr>
          <w:sz w:val="24"/>
        </w:rPr>
      </w:pPr>
      <w:r>
        <w:rPr>
          <w:sz w:val="24"/>
        </w:rPr>
        <w:t>Vedamos a realização de Transações com Partes Relacionadas em condições</w:t>
      </w:r>
      <w:r>
        <w:rPr>
          <w:spacing w:val="-11"/>
          <w:sz w:val="24"/>
        </w:rPr>
        <w:t xml:space="preserve"> </w:t>
      </w:r>
      <w:r>
        <w:rPr>
          <w:sz w:val="24"/>
        </w:rPr>
        <w:t>diversas</w:t>
      </w:r>
      <w:r>
        <w:rPr>
          <w:spacing w:val="-13"/>
          <w:sz w:val="24"/>
        </w:rPr>
        <w:t xml:space="preserve"> </w:t>
      </w:r>
      <w:r>
        <w:rPr>
          <w:sz w:val="24"/>
        </w:rPr>
        <w:t>às</w:t>
      </w:r>
      <w:r>
        <w:rPr>
          <w:spacing w:val="-14"/>
          <w:sz w:val="24"/>
        </w:rPr>
        <w:t xml:space="preserve"> </w:t>
      </w:r>
      <w:r>
        <w:rPr>
          <w:sz w:val="24"/>
        </w:rPr>
        <w:t>de</w:t>
      </w:r>
      <w:r>
        <w:rPr>
          <w:spacing w:val="-12"/>
          <w:sz w:val="24"/>
        </w:rPr>
        <w:t xml:space="preserve"> </w:t>
      </w:r>
      <w:r>
        <w:rPr>
          <w:sz w:val="24"/>
        </w:rPr>
        <w:t>mercado</w:t>
      </w:r>
      <w:r>
        <w:rPr>
          <w:spacing w:val="-10"/>
          <w:sz w:val="24"/>
        </w:rPr>
        <w:t xml:space="preserve"> </w:t>
      </w:r>
      <w:r>
        <w:rPr>
          <w:sz w:val="24"/>
        </w:rPr>
        <w:t>ou</w:t>
      </w:r>
      <w:r>
        <w:rPr>
          <w:spacing w:val="-12"/>
          <w:sz w:val="24"/>
        </w:rPr>
        <w:t xml:space="preserve"> </w:t>
      </w:r>
      <w:r>
        <w:rPr>
          <w:sz w:val="24"/>
        </w:rPr>
        <w:t>que</w:t>
      </w:r>
      <w:r>
        <w:rPr>
          <w:spacing w:val="-12"/>
          <w:sz w:val="24"/>
        </w:rPr>
        <w:t xml:space="preserve"> </w:t>
      </w:r>
      <w:r>
        <w:rPr>
          <w:sz w:val="24"/>
        </w:rPr>
        <w:t>possam</w:t>
      </w:r>
      <w:r>
        <w:rPr>
          <w:spacing w:val="-11"/>
          <w:sz w:val="24"/>
        </w:rPr>
        <w:t xml:space="preserve"> </w:t>
      </w:r>
      <w:r>
        <w:rPr>
          <w:sz w:val="24"/>
        </w:rPr>
        <w:t>prejudicar</w:t>
      </w:r>
      <w:r>
        <w:rPr>
          <w:spacing w:val="-12"/>
          <w:sz w:val="24"/>
        </w:rPr>
        <w:t xml:space="preserve"> </w:t>
      </w:r>
      <w:r>
        <w:rPr>
          <w:sz w:val="24"/>
        </w:rPr>
        <w:t>os</w:t>
      </w:r>
      <w:r>
        <w:rPr>
          <w:spacing w:val="-13"/>
          <w:sz w:val="24"/>
        </w:rPr>
        <w:t xml:space="preserve"> </w:t>
      </w:r>
      <w:r>
        <w:rPr>
          <w:sz w:val="24"/>
        </w:rPr>
        <w:t>interesses da CEB Lajeado;</w:t>
      </w:r>
    </w:p>
    <w:p w14:paraId="5B546391" w14:textId="77777777" w:rsidR="00782C63" w:rsidRDefault="00000000">
      <w:pPr>
        <w:pStyle w:val="PargrafodaLista"/>
        <w:numPr>
          <w:ilvl w:val="1"/>
          <w:numId w:val="3"/>
        </w:numPr>
        <w:tabs>
          <w:tab w:val="left" w:pos="1704"/>
          <w:tab w:val="left" w:pos="1706"/>
        </w:tabs>
        <w:spacing w:before="114" w:line="249" w:lineRule="auto"/>
        <w:ind w:right="171" w:hanging="646"/>
        <w:jc w:val="both"/>
        <w:rPr>
          <w:sz w:val="24"/>
        </w:rPr>
      </w:pPr>
      <w:r>
        <w:rPr>
          <w:sz w:val="24"/>
        </w:rPr>
        <w:t>A concessão de qualquer tipo de transferência, empréstimos e prestação de serviços sem a devida contrapartida ao seu controlador, administradores</w:t>
      </w:r>
      <w:r>
        <w:rPr>
          <w:spacing w:val="-10"/>
          <w:sz w:val="24"/>
        </w:rPr>
        <w:t xml:space="preserve"> </w:t>
      </w:r>
      <w:r>
        <w:rPr>
          <w:sz w:val="24"/>
        </w:rPr>
        <w:t>e</w:t>
      </w:r>
      <w:r>
        <w:rPr>
          <w:spacing w:val="-9"/>
          <w:sz w:val="24"/>
        </w:rPr>
        <w:t xml:space="preserve"> </w:t>
      </w:r>
      <w:r>
        <w:rPr>
          <w:sz w:val="24"/>
        </w:rPr>
        <w:t>às</w:t>
      </w:r>
      <w:r>
        <w:rPr>
          <w:spacing w:val="-16"/>
          <w:sz w:val="24"/>
        </w:rPr>
        <w:t xml:space="preserve"> </w:t>
      </w:r>
      <w:r>
        <w:rPr>
          <w:sz w:val="24"/>
        </w:rPr>
        <w:t>demais</w:t>
      </w:r>
      <w:r>
        <w:rPr>
          <w:spacing w:val="-15"/>
          <w:sz w:val="24"/>
        </w:rPr>
        <w:t xml:space="preserve"> </w:t>
      </w:r>
      <w:r>
        <w:rPr>
          <w:sz w:val="24"/>
        </w:rPr>
        <w:t>partes</w:t>
      </w:r>
      <w:r>
        <w:rPr>
          <w:spacing w:val="-12"/>
          <w:sz w:val="24"/>
        </w:rPr>
        <w:t xml:space="preserve"> </w:t>
      </w:r>
      <w:r>
        <w:rPr>
          <w:sz w:val="24"/>
        </w:rPr>
        <w:t>relacionadas</w:t>
      </w:r>
      <w:r>
        <w:rPr>
          <w:spacing w:val="-12"/>
          <w:sz w:val="24"/>
        </w:rPr>
        <w:t xml:space="preserve"> </w:t>
      </w:r>
      <w:r>
        <w:rPr>
          <w:sz w:val="24"/>
        </w:rPr>
        <w:t>e</w:t>
      </w:r>
      <w:r>
        <w:rPr>
          <w:spacing w:val="-12"/>
          <w:sz w:val="24"/>
        </w:rPr>
        <w:t xml:space="preserve"> </w:t>
      </w:r>
      <w:r>
        <w:rPr>
          <w:sz w:val="24"/>
        </w:rPr>
        <w:t>que</w:t>
      </w:r>
      <w:r>
        <w:rPr>
          <w:spacing w:val="-13"/>
          <w:sz w:val="24"/>
        </w:rPr>
        <w:t xml:space="preserve"> </w:t>
      </w:r>
      <w:r>
        <w:rPr>
          <w:sz w:val="24"/>
        </w:rPr>
        <w:t>possam</w:t>
      </w:r>
      <w:r>
        <w:rPr>
          <w:spacing w:val="-8"/>
          <w:sz w:val="24"/>
        </w:rPr>
        <w:t xml:space="preserve"> </w:t>
      </w:r>
      <w:r>
        <w:rPr>
          <w:sz w:val="24"/>
        </w:rPr>
        <w:t>vir</w:t>
      </w:r>
      <w:r>
        <w:rPr>
          <w:spacing w:val="-14"/>
          <w:sz w:val="24"/>
        </w:rPr>
        <w:t xml:space="preserve"> </w:t>
      </w:r>
      <w:r>
        <w:rPr>
          <w:sz w:val="24"/>
        </w:rPr>
        <w:t>a</w:t>
      </w:r>
      <w:r>
        <w:rPr>
          <w:spacing w:val="-14"/>
          <w:sz w:val="24"/>
        </w:rPr>
        <w:t xml:space="preserve"> </w:t>
      </w:r>
      <w:r>
        <w:rPr>
          <w:sz w:val="24"/>
        </w:rPr>
        <w:t>afetar os resultados financeiros da CEB Lajeado;</w:t>
      </w:r>
    </w:p>
    <w:p w14:paraId="4F7CA092" w14:textId="77777777" w:rsidR="00782C63" w:rsidRDefault="00000000">
      <w:pPr>
        <w:pStyle w:val="PargrafodaLista"/>
        <w:numPr>
          <w:ilvl w:val="1"/>
          <w:numId w:val="3"/>
        </w:numPr>
        <w:tabs>
          <w:tab w:val="left" w:pos="1703"/>
          <w:tab w:val="left" w:pos="1708"/>
        </w:tabs>
        <w:spacing w:before="132"/>
        <w:ind w:left="1708" w:right="159" w:hanging="646"/>
        <w:jc w:val="both"/>
        <w:rPr>
          <w:sz w:val="24"/>
        </w:rPr>
      </w:pPr>
      <w:r>
        <w:rPr>
          <w:sz w:val="24"/>
        </w:rPr>
        <w:t>A</w:t>
      </w:r>
      <w:r>
        <w:rPr>
          <w:spacing w:val="-9"/>
          <w:sz w:val="24"/>
        </w:rPr>
        <w:t xml:space="preserve"> </w:t>
      </w:r>
      <w:r>
        <w:rPr>
          <w:sz w:val="24"/>
        </w:rPr>
        <w:t>participação</w:t>
      </w:r>
      <w:r>
        <w:rPr>
          <w:spacing w:val="-11"/>
          <w:sz w:val="24"/>
        </w:rPr>
        <w:t xml:space="preserve"> </w:t>
      </w:r>
      <w:r>
        <w:rPr>
          <w:sz w:val="24"/>
        </w:rPr>
        <w:t>de</w:t>
      </w:r>
      <w:r>
        <w:rPr>
          <w:spacing w:val="-11"/>
          <w:sz w:val="24"/>
        </w:rPr>
        <w:t xml:space="preserve"> </w:t>
      </w:r>
      <w:r>
        <w:rPr>
          <w:sz w:val="24"/>
        </w:rPr>
        <w:t>administradores</w:t>
      </w:r>
      <w:r>
        <w:rPr>
          <w:spacing w:val="-12"/>
          <w:sz w:val="24"/>
        </w:rPr>
        <w:t xml:space="preserve"> </w:t>
      </w:r>
      <w:r>
        <w:rPr>
          <w:sz w:val="24"/>
        </w:rPr>
        <w:t>e</w:t>
      </w:r>
      <w:r>
        <w:rPr>
          <w:spacing w:val="-13"/>
          <w:sz w:val="24"/>
        </w:rPr>
        <w:t xml:space="preserve"> </w:t>
      </w:r>
      <w:r>
        <w:rPr>
          <w:sz w:val="24"/>
        </w:rPr>
        <w:t>empregados</w:t>
      </w:r>
      <w:r>
        <w:rPr>
          <w:spacing w:val="-13"/>
          <w:sz w:val="24"/>
        </w:rPr>
        <w:t xml:space="preserve"> </w:t>
      </w:r>
      <w:r>
        <w:rPr>
          <w:sz w:val="24"/>
        </w:rPr>
        <w:t>em</w:t>
      </w:r>
      <w:r>
        <w:rPr>
          <w:spacing w:val="-10"/>
          <w:sz w:val="24"/>
        </w:rPr>
        <w:t xml:space="preserve"> </w:t>
      </w:r>
      <w:r>
        <w:rPr>
          <w:sz w:val="24"/>
        </w:rPr>
        <w:t>negócios</w:t>
      </w:r>
      <w:r>
        <w:rPr>
          <w:spacing w:val="-11"/>
          <w:sz w:val="24"/>
        </w:rPr>
        <w:t xml:space="preserve"> </w:t>
      </w:r>
      <w:r>
        <w:rPr>
          <w:sz w:val="24"/>
        </w:rPr>
        <w:t>de</w:t>
      </w:r>
      <w:r>
        <w:rPr>
          <w:spacing w:val="-11"/>
          <w:sz w:val="24"/>
        </w:rPr>
        <w:t xml:space="preserve"> </w:t>
      </w:r>
      <w:r>
        <w:rPr>
          <w:sz w:val="24"/>
        </w:rPr>
        <w:t>natureza particular</w:t>
      </w:r>
      <w:r>
        <w:rPr>
          <w:spacing w:val="-11"/>
          <w:sz w:val="24"/>
        </w:rPr>
        <w:t xml:space="preserve"> </w:t>
      </w:r>
      <w:r>
        <w:rPr>
          <w:sz w:val="24"/>
        </w:rPr>
        <w:t>ou</w:t>
      </w:r>
      <w:r>
        <w:rPr>
          <w:spacing w:val="-12"/>
          <w:sz w:val="24"/>
        </w:rPr>
        <w:t xml:space="preserve"> </w:t>
      </w:r>
      <w:r>
        <w:rPr>
          <w:sz w:val="24"/>
        </w:rPr>
        <w:t>pessoal</w:t>
      </w:r>
      <w:r>
        <w:rPr>
          <w:spacing w:val="-15"/>
          <w:sz w:val="24"/>
        </w:rPr>
        <w:t xml:space="preserve"> </w:t>
      </w:r>
      <w:r>
        <w:rPr>
          <w:sz w:val="24"/>
        </w:rPr>
        <w:t>que</w:t>
      </w:r>
      <w:r>
        <w:rPr>
          <w:spacing w:val="-9"/>
          <w:sz w:val="24"/>
        </w:rPr>
        <w:t xml:space="preserve"> </w:t>
      </w:r>
      <w:r>
        <w:rPr>
          <w:sz w:val="24"/>
        </w:rPr>
        <w:t>interfiram</w:t>
      </w:r>
      <w:r>
        <w:rPr>
          <w:spacing w:val="-12"/>
          <w:sz w:val="24"/>
        </w:rPr>
        <w:t xml:space="preserve"> </w:t>
      </w:r>
      <w:r>
        <w:rPr>
          <w:sz w:val="24"/>
        </w:rPr>
        <w:t>ou</w:t>
      </w:r>
      <w:r>
        <w:rPr>
          <w:spacing w:val="-9"/>
          <w:sz w:val="24"/>
        </w:rPr>
        <w:t xml:space="preserve"> </w:t>
      </w:r>
      <w:r>
        <w:rPr>
          <w:sz w:val="24"/>
        </w:rPr>
        <w:t>conflitem</w:t>
      </w:r>
      <w:r>
        <w:rPr>
          <w:spacing w:val="-8"/>
          <w:sz w:val="24"/>
        </w:rPr>
        <w:t xml:space="preserve"> </w:t>
      </w:r>
      <w:r>
        <w:rPr>
          <w:sz w:val="24"/>
        </w:rPr>
        <w:t>com</w:t>
      </w:r>
      <w:r>
        <w:rPr>
          <w:spacing w:val="-13"/>
          <w:sz w:val="24"/>
        </w:rPr>
        <w:t xml:space="preserve"> </w:t>
      </w:r>
      <w:r>
        <w:rPr>
          <w:sz w:val="24"/>
        </w:rPr>
        <w:t>os</w:t>
      </w:r>
      <w:r>
        <w:rPr>
          <w:spacing w:val="-10"/>
          <w:sz w:val="24"/>
        </w:rPr>
        <w:t xml:space="preserve"> </w:t>
      </w:r>
      <w:r>
        <w:rPr>
          <w:sz w:val="24"/>
        </w:rPr>
        <w:t>interesses</w:t>
      </w:r>
      <w:r>
        <w:rPr>
          <w:spacing w:val="-14"/>
          <w:sz w:val="24"/>
        </w:rPr>
        <w:t xml:space="preserve"> </w:t>
      </w:r>
      <w:r>
        <w:rPr>
          <w:sz w:val="24"/>
        </w:rPr>
        <w:t>da</w:t>
      </w:r>
      <w:r>
        <w:rPr>
          <w:spacing w:val="-9"/>
          <w:sz w:val="24"/>
        </w:rPr>
        <w:t xml:space="preserve"> </w:t>
      </w:r>
      <w:r>
        <w:rPr>
          <w:sz w:val="24"/>
        </w:rPr>
        <w:t>CEB LAJEADO ou que resultem da utilização de informações confidenciais obtidas em razão do exercício do cargo</w:t>
      </w:r>
      <w:r>
        <w:rPr>
          <w:spacing w:val="-2"/>
          <w:sz w:val="24"/>
        </w:rPr>
        <w:t xml:space="preserve"> </w:t>
      </w:r>
      <w:r>
        <w:rPr>
          <w:sz w:val="24"/>
        </w:rPr>
        <w:t>ou função</w:t>
      </w:r>
      <w:r>
        <w:rPr>
          <w:spacing w:val="-2"/>
          <w:sz w:val="24"/>
        </w:rPr>
        <w:t xml:space="preserve"> </w:t>
      </w:r>
      <w:r>
        <w:rPr>
          <w:sz w:val="24"/>
        </w:rPr>
        <w:t>que</w:t>
      </w:r>
      <w:r>
        <w:rPr>
          <w:spacing w:val="-2"/>
          <w:sz w:val="24"/>
        </w:rPr>
        <w:t xml:space="preserve"> </w:t>
      </w:r>
      <w:r>
        <w:rPr>
          <w:sz w:val="24"/>
        </w:rPr>
        <w:t>ocupem na</w:t>
      </w:r>
      <w:r>
        <w:rPr>
          <w:spacing w:val="-1"/>
          <w:sz w:val="24"/>
        </w:rPr>
        <w:t xml:space="preserve"> </w:t>
      </w:r>
      <w:r>
        <w:rPr>
          <w:sz w:val="24"/>
        </w:rPr>
        <w:t>CEB L;</w:t>
      </w:r>
    </w:p>
    <w:p w14:paraId="7B28D448" w14:textId="77777777" w:rsidR="00782C63" w:rsidRDefault="00000000">
      <w:pPr>
        <w:pStyle w:val="PargrafodaLista"/>
        <w:numPr>
          <w:ilvl w:val="1"/>
          <w:numId w:val="3"/>
        </w:numPr>
        <w:tabs>
          <w:tab w:val="left" w:pos="1703"/>
          <w:tab w:val="left" w:pos="1708"/>
        </w:tabs>
        <w:spacing w:before="240"/>
        <w:ind w:left="1708" w:right="175" w:hanging="646"/>
        <w:jc w:val="both"/>
        <w:rPr>
          <w:sz w:val="24"/>
        </w:rPr>
      </w:pPr>
      <w:r>
        <w:rPr>
          <w:sz w:val="24"/>
        </w:rPr>
        <w:t>A participação de administradores e de empregados em negócios de natureza particular ou pessoal que interfiram ou conflitem com os interesses da CEB Lajeado ou que resultem da utilização de informações confidenciais obtidas do exercício do cargo ou da função que ocupem.</w:t>
      </w:r>
    </w:p>
    <w:p w14:paraId="6864C6CA" w14:textId="77777777" w:rsidR="00782C63" w:rsidRDefault="00000000">
      <w:pPr>
        <w:pStyle w:val="Ttulo2"/>
        <w:numPr>
          <w:ilvl w:val="0"/>
          <w:numId w:val="3"/>
        </w:numPr>
        <w:tabs>
          <w:tab w:val="left" w:pos="1408"/>
        </w:tabs>
        <w:spacing w:before="240"/>
        <w:ind w:left="1408" w:hanging="708"/>
      </w:pPr>
      <w:bookmarkStart w:id="7" w:name="_bookmark7"/>
      <w:bookmarkEnd w:id="7"/>
      <w:r>
        <w:rPr>
          <w:spacing w:val="-2"/>
        </w:rPr>
        <w:t>Enunciados</w:t>
      </w:r>
    </w:p>
    <w:p w14:paraId="7D2B1E4D" w14:textId="77777777" w:rsidR="00782C63" w:rsidRDefault="00000000">
      <w:pPr>
        <w:pStyle w:val="PargrafodaLista"/>
        <w:numPr>
          <w:ilvl w:val="1"/>
          <w:numId w:val="3"/>
        </w:numPr>
        <w:tabs>
          <w:tab w:val="left" w:pos="1704"/>
          <w:tab w:val="left" w:pos="1706"/>
        </w:tabs>
        <w:spacing w:before="128" w:line="249" w:lineRule="auto"/>
        <w:ind w:right="163"/>
        <w:jc w:val="both"/>
        <w:rPr>
          <w:sz w:val="24"/>
        </w:rPr>
      </w:pPr>
      <w:r>
        <w:rPr>
          <w:sz w:val="24"/>
        </w:rPr>
        <w:t>Incentivamos o estabelecimento de um ambiente independente para a negociação, a análise e a aprovação de Transações com Partes Relacionadas</w:t>
      </w:r>
      <w:r>
        <w:rPr>
          <w:spacing w:val="80"/>
          <w:w w:val="150"/>
          <w:sz w:val="24"/>
        </w:rPr>
        <w:t xml:space="preserve"> </w:t>
      </w:r>
      <w:r>
        <w:rPr>
          <w:sz w:val="24"/>
        </w:rPr>
        <w:t>a</w:t>
      </w:r>
      <w:r>
        <w:rPr>
          <w:spacing w:val="80"/>
          <w:w w:val="150"/>
          <w:sz w:val="24"/>
        </w:rPr>
        <w:t xml:space="preserve"> </w:t>
      </w:r>
      <w:r>
        <w:rPr>
          <w:sz w:val="24"/>
        </w:rPr>
        <w:t>fim</w:t>
      </w:r>
      <w:r>
        <w:rPr>
          <w:spacing w:val="80"/>
          <w:w w:val="150"/>
          <w:sz w:val="24"/>
        </w:rPr>
        <w:t xml:space="preserve"> </w:t>
      </w:r>
      <w:r>
        <w:rPr>
          <w:sz w:val="24"/>
        </w:rPr>
        <w:t>de</w:t>
      </w:r>
      <w:r>
        <w:rPr>
          <w:spacing w:val="80"/>
          <w:w w:val="150"/>
          <w:sz w:val="24"/>
        </w:rPr>
        <w:t xml:space="preserve"> </w:t>
      </w:r>
      <w:r>
        <w:rPr>
          <w:sz w:val="24"/>
        </w:rPr>
        <w:t>que</w:t>
      </w:r>
      <w:r>
        <w:rPr>
          <w:spacing w:val="80"/>
          <w:w w:val="150"/>
          <w:sz w:val="24"/>
        </w:rPr>
        <w:t xml:space="preserve"> </w:t>
      </w:r>
      <w:r>
        <w:rPr>
          <w:sz w:val="24"/>
        </w:rPr>
        <w:t>essas</w:t>
      </w:r>
      <w:r>
        <w:rPr>
          <w:spacing w:val="80"/>
          <w:w w:val="150"/>
          <w:sz w:val="24"/>
        </w:rPr>
        <w:t xml:space="preserve"> </w:t>
      </w:r>
      <w:r>
        <w:rPr>
          <w:sz w:val="24"/>
        </w:rPr>
        <w:t>sejam</w:t>
      </w:r>
      <w:r>
        <w:rPr>
          <w:spacing w:val="80"/>
          <w:w w:val="150"/>
          <w:sz w:val="24"/>
        </w:rPr>
        <w:t xml:space="preserve"> </w:t>
      </w:r>
      <w:r>
        <w:rPr>
          <w:sz w:val="24"/>
        </w:rPr>
        <w:t>razoáveis,</w:t>
      </w:r>
      <w:r>
        <w:rPr>
          <w:spacing w:val="79"/>
          <w:w w:val="150"/>
          <w:sz w:val="24"/>
        </w:rPr>
        <w:t xml:space="preserve"> </w:t>
      </w:r>
      <w:r>
        <w:rPr>
          <w:sz w:val="24"/>
        </w:rPr>
        <w:t>justificadas</w:t>
      </w:r>
      <w:r>
        <w:rPr>
          <w:spacing w:val="79"/>
          <w:w w:val="150"/>
          <w:sz w:val="24"/>
        </w:rPr>
        <w:t xml:space="preserve"> </w:t>
      </w:r>
      <w:r>
        <w:rPr>
          <w:sz w:val="24"/>
        </w:rPr>
        <w:t>e</w:t>
      </w:r>
    </w:p>
    <w:p w14:paraId="7A3677E4" w14:textId="77777777" w:rsidR="00782C63" w:rsidRDefault="00782C63">
      <w:pPr>
        <w:pStyle w:val="PargrafodaLista"/>
        <w:spacing w:line="249" w:lineRule="auto"/>
        <w:rPr>
          <w:sz w:val="24"/>
        </w:rPr>
        <w:sectPr w:rsidR="00782C63">
          <w:pgSz w:w="11920" w:h="16850"/>
          <w:pgMar w:top="1440" w:right="1133" w:bottom="960" w:left="992" w:header="427" w:footer="765" w:gutter="0"/>
          <w:cols w:space="720"/>
        </w:sectPr>
      </w:pPr>
    </w:p>
    <w:p w14:paraId="16A252DA" w14:textId="77777777" w:rsidR="00782C63" w:rsidRDefault="00782C63">
      <w:pPr>
        <w:pStyle w:val="Corpodetexto"/>
        <w:jc w:val="left"/>
      </w:pPr>
    </w:p>
    <w:p w14:paraId="6C5133C2" w14:textId="77777777" w:rsidR="00782C63" w:rsidRDefault="00782C63">
      <w:pPr>
        <w:pStyle w:val="Corpodetexto"/>
        <w:jc w:val="left"/>
      </w:pPr>
    </w:p>
    <w:p w14:paraId="023B8D05" w14:textId="77777777" w:rsidR="00782C63" w:rsidRDefault="00782C63">
      <w:pPr>
        <w:pStyle w:val="Corpodetexto"/>
        <w:jc w:val="left"/>
      </w:pPr>
    </w:p>
    <w:p w14:paraId="419DAFE4" w14:textId="77777777" w:rsidR="00782C63" w:rsidRDefault="00782C63">
      <w:pPr>
        <w:pStyle w:val="Corpodetexto"/>
        <w:spacing w:before="125"/>
        <w:jc w:val="left"/>
      </w:pPr>
    </w:p>
    <w:p w14:paraId="597184B6" w14:textId="77777777" w:rsidR="00782C63" w:rsidRDefault="00000000">
      <w:pPr>
        <w:pStyle w:val="Corpodetexto"/>
        <w:spacing w:line="247" w:lineRule="auto"/>
        <w:ind w:left="1706" w:right="59"/>
        <w:jc w:val="left"/>
      </w:pPr>
      <w:r>
        <w:t>equilibradas</w:t>
      </w:r>
      <w:r>
        <w:rPr>
          <w:spacing w:val="-3"/>
        </w:rPr>
        <w:t xml:space="preserve"> </w:t>
      </w:r>
      <w:r>
        <w:t>e</w:t>
      </w:r>
      <w:r>
        <w:rPr>
          <w:spacing w:val="-4"/>
        </w:rPr>
        <w:t xml:space="preserve"> </w:t>
      </w:r>
      <w:r>
        <w:t>que</w:t>
      </w:r>
      <w:r>
        <w:rPr>
          <w:spacing w:val="-3"/>
        </w:rPr>
        <w:t xml:space="preserve"> </w:t>
      </w:r>
      <w:r>
        <w:t>seu</w:t>
      </w:r>
      <w:r>
        <w:rPr>
          <w:spacing w:val="-5"/>
        </w:rPr>
        <w:t xml:space="preserve"> </w:t>
      </w:r>
      <w:r>
        <w:t>resultado</w:t>
      </w:r>
      <w:r>
        <w:rPr>
          <w:spacing w:val="-3"/>
        </w:rPr>
        <w:t xml:space="preserve"> </w:t>
      </w:r>
      <w:r>
        <w:t>seja</w:t>
      </w:r>
      <w:r>
        <w:rPr>
          <w:spacing w:val="-3"/>
        </w:rPr>
        <w:t xml:space="preserve"> </w:t>
      </w:r>
      <w:r>
        <w:t>comutativo</w:t>
      </w:r>
      <w:r>
        <w:rPr>
          <w:spacing w:val="-3"/>
        </w:rPr>
        <w:t xml:space="preserve"> </w:t>
      </w:r>
      <w:r>
        <w:t>e</w:t>
      </w:r>
      <w:r>
        <w:rPr>
          <w:spacing w:val="-4"/>
        </w:rPr>
        <w:t xml:space="preserve"> </w:t>
      </w:r>
      <w:r>
        <w:t>atenda</w:t>
      </w:r>
      <w:r>
        <w:rPr>
          <w:spacing w:val="-5"/>
        </w:rPr>
        <w:t xml:space="preserve"> </w:t>
      </w:r>
      <w:r>
        <w:t>aos</w:t>
      </w:r>
      <w:r>
        <w:rPr>
          <w:spacing w:val="-3"/>
        </w:rPr>
        <w:t xml:space="preserve"> </w:t>
      </w:r>
      <w:r>
        <w:t>interesses da CEB Lajeado;</w:t>
      </w:r>
    </w:p>
    <w:p w14:paraId="72FD2483" w14:textId="77777777" w:rsidR="00782C63" w:rsidRDefault="00000000">
      <w:pPr>
        <w:pStyle w:val="PargrafodaLista"/>
        <w:numPr>
          <w:ilvl w:val="1"/>
          <w:numId w:val="3"/>
        </w:numPr>
        <w:tabs>
          <w:tab w:val="left" w:pos="1704"/>
          <w:tab w:val="left" w:pos="1706"/>
        </w:tabs>
        <w:spacing w:before="114" w:line="249" w:lineRule="auto"/>
        <w:ind w:right="154" w:hanging="579"/>
        <w:jc w:val="both"/>
        <w:rPr>
          <w:sz w:val="24"/>
        </w:rPr>
      </w:pPr>
      <w:r>
        <w:rPr>
          <w:sz w:val="24"/>
        </w:rPr>
        <w:t xml:space="preserve">Condicionamos a realização de Transações com Partes Relacionadas à formalização e especificação das características da operação, tais como: partes contratantes, motivação, preço, prazo, termos, condições, riscos e benefícios esperados para a CEB Lajeado e para a(s) Parte(s) </w:t>
      </w:r>
      <w:r>
        <w:rPr>
          <w:spacing w:val="-2"/>
          <w:sz w:val="24"/>
        </w:rPr>
        <w:t>Relacionada(s);</w:t>
      </w:r>
    </w:p>
    <w:p w14:paraId="746EB318" w14:textId="77777777" w:rsidR="00782C63" w:rsidRDefault="00000000">
      <w:pPr>
        <w:pStyle w:val="PargrafodaLista"/>
        <w:numPr>
          <w:ilvl w:val="1"/>
          <w:numId w:val="3"/>
        </w:numPr>
        <w:tabs>
          <w:tab w:val="left" w:pos="1704"/>
          <w:tab w:val="left" w:pos="1706"/>
        </w:tabs>
        <w:spacing w:before="243" w:line="247" w:lineRule="auto"/>
        <w:ind w:right="154"/>
        <w:jc w:val="both"/>
        <w:rPr>
          <w:sz w:val="24"/>
        </w:rPr>
      </w:pPr>
      <w:r>
        <w:rPr>
          <w:sz w:val="24"/>
        </w:rPr>
        <w:t>Observamos</w:t>
      </w:r>
      <w:r>
        <w:rPr>
          <w:spacing w:val="-12"/>
          <w:sz w:val="24"/>
        </w:rPr>
        <w:t xml:space="preserve"> </w:t>
      </w:r>
      <w:r>
        <w:rPr>
          <w:sz w:val="24"/>
        </w:rPr>
        <w:t>as</w:t>
      </w:r>
      <w:r>
        <w:rPr>
          <w:spacing w:val="-11"/>
          <w:sz w:val="24"/>
        </w:rPr>
        <w:t xml:space="preserve"> </w:t>
      </w:r>
      <w:r>
        <w:rPr>
          <w:sz w:val="24"/>
        </w:rPr>
        <w:t>responsabilidades</w:t>
      </w:r>
      <w:r>
        <w:rPr>
          <w:spacing w:val="-9"/>
          <w:sz w:val="24"/>
        </w:rPr>
        <w:t xml:space="preserve"> </w:t>
      </w:r>
      <w:r>
        <w:rPr>
          <w:sz w:val="24"/>
        </w:rPr>
        <w:t>institucionais,</w:t>
      </w:r>
      <w:r>
        <w:rPr>
          <w:spacing w:val="-10"/>
          <w:sz w:val="24"/>
        </w:rPr>
        <w:t xml:space="preserve"> </w:t>
      </w:r>
      <w:r>
        <w:rPr>
          <w:sz w:val="24"/>
        </w:rPr>
        <w:t>o</w:t>
      </w:r>
      <w:r>
        <w:rPr>
          <w:spacing w:val="-13"/>
          <w:sz w:val="24"/>
        </w:rPr>
        <w:t xml:space="preserve"> </w:t>
      </w:r>
      <w:r>
        <w:rPr>
          <w:sz w:val="24"/>
        </w:rPr>
        <w:t>processo</w:t>
      </w:r>
      <w:r>
        <w:rPr>
          <w:spacing w:val="-9"/>
          <w:sz w:val="24"/>
        </w:rPr>
        <w:t xml:space="preserve"> </w:t>
      </w:r>
      <w:r>
        <w:rPr>
          <w:sz w:val="24"/>
        </w:rPr>
        <w:t>decisório</w:t>
      </w:r>
      <w:r>
        <w:rPr>
          <w:spacing w:val="-10"/>
          <w:sz w:val="24"/>
        </w:rPr>
        <w:t xml:space="preserve"> </w:t>
      </w:r>
      <w:r>
        <w:rPr>
          <w:sz w:val="24"/>
        </w:rPr>
        <w:t>e</w:t>
      </w:r>
      <w:r>
        <w:rPr>
          <w:spacing w:val="-10"/>
          <w:sz w:val="24"/>
        </w:rPr>
        <w:t xml:space="preserve"> </w:t>
      </w:r>
      <w:r>
        <w:rPr>
          <w:sz w:val="24"/>
        </w:rPr>
        <w:t>as competências e alçadas estabelecidas para a negociação, a análise e a aprovação das Transações com Partes Relacionadas;</w:t>
      </w:r>
    </w:p>
    <w:p w14:paraId="55D98326" w14:textId="023B7D6D" w:rsidR="00782C63" w:rsidRDefault="00000000">
      <w:pPr>
        <w:pStyle w:val="PargrafodaLista"/>
        <w:numPr>
          <w:ilvl w:val="1"/>
          <w:numId w:val="3"/>
        </w:numPr>
        <w:tabs>
          <w:tab w:val="left" w:pos="1704"/>
          <w:tab w:val="left" w:pos="1706"/>
        </w:tabs>
        <w:spacing w:before="112" w:line="249" w:lineRule="auto"/>
        <w:ind w:right="151"/>
        <w:jc w:val="both"/>
        <w:rPr>
          <w:sz w:val="24"/>
        </w:rPr>
      </w:pPr>
      <w:r>
        <w:rPr>
          <w:sz w:val="24"/>
        </w:rPr>
        <w:t>O Comitê de Auditoria Estatutário é responsável por avaliar e monitorar, juntamente</w:t>
      </w:r>
      <w:r>
        <w:rPr>
          <w:spacing w:val="-17"/>
          <w:sz w:val="24"/>
        </w:rPr>
        <w:t xml:space="preserve"> </w:t>
      </w:r>
      <w:r>
        <w:rPr>
          <w:sz w:val="24"/>
        </w:rPr>
        <w:t>com</w:t>
      </w:r>
      <w:r>
        <w:rPr>
          <w:spacing w:val="-17"/>
          <w:sz w:val="24"/>
        </w:rPr>
        <w:t xml:space="preserve"> </w:t>
      </w:r>
      <w:r>
        <w:rPr>
          <w:sz w:val="24"/>
        </w:rPr>
        <w:t>a</w:t>
      </w:r>
      <w:r>
        <w:rPr>
          <w:spacing w:val="-16"/>
          <w:sz w:val="24"/>
        </w:rPr>
        <w:t xml:space="preserve"> </w:t>
      </w:r>
      <w:r w:rsidR="00E1394A">
        <w:rPr>
          <w:sz w:val="24"/>
        </w:rPr>
        <w:t>A</w:t>
      </w:r>
      <w:r>
        <w:rPr>
          <w:sz w:val="24"/>
        </w:rPr>
        <w:t>dministração</w:t>
      </w:r>
      <w:r>
        <w:rPr>
          <w:spacing w:val="-17"/>
          <w:sz w:val="24"/>
        </w:rPr>
        <w:t xml:space="preserve"> </w:t>
      </w:r>
      <w:r>
        <w:rPr>
          <w:sz w:val="24"/>
        </w:rPr>
        <w:t>e</w:t>
      </w:r>
      <w:r>
        <w:rPr>
          <w:spacing w:val="-17"/>
          <w:sz w:val="24"/>
        </w:rPr>
        <w:t xml:space="preserve"> </w:t>
      </w:r>
      <w:r>
        <w:rPr>
          <w:sz w:val="24"/>
        </w:rPr>
        <w:t>a</w:t>
      </w:r>
      <w:r>
        <w:rPr>
          <w:spacing w:val="-17"/>
          <w:sz w:val="24"/>
        </w:rPr>
        <w:t xml:space="preserve"> </w:t>
      </w:r>
      <w:r>
        <w:rPr>
          <w:sz w:val="24"/>
        </w:rPr>
        <w:t>área</w:t>
      </w:r>
      <w:r>
        <w:rPr>
          <w:spacing w:val="-16"/>
          <w:sz w:val="24"/>
        </w:rPr>
        <w:t xml:space="preserve"> </w:t>
      </w:r>
      <w:r>
        <w:rPr>
          <w:sz w:val="24"/>
        </w:rPr>
        <w:t>de</w:t>
      </w:r>
      <w:r>
        <w:rPr>
          <w:spacing w:val="-17"/>
          <w:sz w:val="24"/>
        </w:rPr>
        <w:t xml:space="preserve"> </w:t>
      </w:r>
      <w:r>
        <w:rPr>
          <w:sz w:val="24"/>
        </w:rPr>
        <w:t>Auditoria</w:t>
      </w:r>
      <w:r>
        <w:rPr>
          <w:spacing w:val="-17"/>
          <w:sz w:val="24"/>
        </w:rPr>
        <w:t xml:space="preserve"> </w:t>
      </w:r>
      <w:r>
        <w:rPr>
          <w:sz w:val="24"/>
        </w:rPr>
        <w:t>Interna,</w:t>
      </w:r>
      <w:r>
        <w:rPr>
          <w:spacing w:val="-16"/>
          <w:sz w:val="24"/>
        </w:rPr>
        <w:t xml:space="preserve"> </w:t>
      </w:r>
      <w:r>
        <w:rPr>
          <w:sz w:val="24"/>
        </w:rPr>
        <w:t>a</w:t>
      </w:r>
      <w:r>
        <w:rPr>
          <w:spacing w:val="-17"/>
          <w:sz w:val="24"/>
        </w:rPr>
        <w:t xml:space="preserve"> </w:t>
      </w:r>
      <w:r>
        <w:rPr>
          <w:sz w:val="24"/>
        </w:rPr>
        <w:t>adequação das Transações com Partes Relacionadas realizadas pela CEB Lajeado, bem como pela evidenciação dessas transações;</w:t>
      </w:r>
    </w:p>
    <w:p w14:paraId="14892425" w14:textId="77777777" w:rsidR="00782C63" w:rsidRDefault="00000000">
      <w:pPr>
        <w:pStyle w:val="PargrafodaLista"/>
        <w:numPr>
          <w:ilvl w:val="1"/>
          <w:numId w:val="3"/>
        </w:numPr>
        <w:tabs>
          <w:tab w:val="left" w:pos="1704"/>
          <w:tab w:val="left" w:pos="1706"/>
        </w:tabs>
        <w:spacing w:before="107" w:line="249" w:lineRule="auto"/>
        <w:ind w:right="159"/>
        <w:jc w:val="both"/>
        <w:rPr>
          <w:sz w:val="24"/>
        </w:rPr>
      </w:pPr>
      <w:r>
        <w:rPr>
          <w:sz w:val="24"/>
        </w:rPr>
        <w:t>Publicamos tempestivamente e de forma clara e precisa as Transações com Partes Relacionadas cuja divulgação seja indicada pela regulamentação aplicável;</w:t>
      </w:r>
    </w:p>
    <w:p w14:paraId="6C3C6306" w14:textId="77777777" w:rsidR="00782C63" w:rsidRDefault="00000000">
      <w:pPr>
        <w:pStyle w:val="PargrafodaLista"/>
        <w:numPr>
          <w:ilvl w:val="1"/>
          <w:numId w:val="3"/>
        </w:numPr>
        <w:tabs>
          <w:tab w:val="left" w:pos="1704"/>
          <w:tab w:val="left" w:pos="1706"/>
        </w:tabs>
        <w:spacing w:line="247" w:lineRule="auto"/>
        <w:ind w:right="164"/>
        <w:jc w:val="both"/>
        <w:rPr>
          <w:sz w:val="24"/>
        </w:rPr>
      </w:pPr>
      <w:r>
        <w:rPr>
          <w:sz w:val="24"/>
        </w:rPr>
        <w:t>Divulgamos os relacionamentos entre Controladora e Controladas ou Coligadas independente de ter havido ou não Transações com essas Partes Relacionadas;</w:t>
      </w:r>
    </w:p>
    <w:p w14:paraId="63AFD73C" w14:textId="77777777" w:rsidR="00782C63" w:rsidRDefault="00000000">
      <w:pPr>
        <w:pStyle w:val="PargrafodaLista"/>
        <w:numPr>
          <w:ilvl w:val="1"/>
          <w:numId w:val="3"/>
        </w:numPr>
        <w:tabs>
          <w:tab w:val="left" w:pos="1704"/>
          <w:tab w:val="left" w:pos="1706"/>
        </w:tabs>
        <w:spacing w:before="115" w:line="247" w:lineRule="auto"/>
        <w:ind w:right="163"/>
        <w:jc w:val="both"/>
        <w:rPr>
          <w:sz w:val="24"/>
        </w:rPr>
      </w:pPr>
      <w:r>
        <w:rPr>
          <w:sz w:val="24"/>
        </w:rPr>
        <w:t xml:space="preserve">Avaliamos periodicamente as Transações com Partes Relacionadas recorrentes, a fim de verificar a conveniência da continuidade dessas </w:t>
      </w:r>
      <w:r>
        <w:rPr>
          <w:spacing w:val="-2"/>
          <w:sz w:val="24"/>
        </w:rPr>
        <w:t>transações;</w:t>
      </w:r>
    </w:p>
    <w:p w14:paraId="6BE114F3" w14:textId="77777777" w:rsidR="00782C63" w:rsidRDefault="00000000">
      <w:pPr>
        <w:pStyle w:val="PargrafodaLista"/>
        <w:numPr>
          <w:ilvl w:val="1"/>
          <w:numId w:val="3"/>
        </w:numPr>
        <w:tabs>
          <w:tab w:val="left" w:pos="1704"/>
          <w:tab w:val="left" w:pos="1706"/>
        </w:tabs>
        <w:spacing w:before="114" w:line="247" w:lineRule="auto"/>
        <w:ind w:right="162"/>
        <w:jc w:val="both"/>
        <w:rPr>
          <w:sz w:val="24"/>
        </w:rPr>
      </w:pPr>
      <w:r>
        <w:rPr>
          <w:sz w:val="24"/>
        </w:rPr>
        <w:t>Reportamos ao Conselho de Administração as Transações com Partes Relacionadas analisadas e a adequação da aplicação desta Política;</w:t>
      </w:r>
    </w:p>
    <w:p w14:paraId="34EDADA8" w14:textId="77777777" w:rsidR="00782C63" w:rsidRDefault="00000000">
      <w:pPr>
        <w:pStyle w:val="PargrafodaLista"/>
        <w:numPr>
          <w:ilvl w:val="1"/>
          <w:numId w:val="3"/>
        </w:numPr>
        <w:tabs>
          <w:tab w:val="left" w:pos="1704"/>
          <w:tab w:val="left" w:pos="1706"/>
        </w:tabs>
        <w:spacing w:before="113" w:line="249" w:lineRule="auto"/>
        <w:ind w:right="148"/>
        <w:jc w:val="both"/>
        <w:rPr>
          <w:sz w:val="24"/>
        </w:rPr>
      </w:pPr>
      <w:r>
        <w:rPr>
          <w:sz w:val="24"/>
        </w:rPr>
        <w:t>Orientamos os integrantes dos órgãos responsáveis pela negociação, análise ou aprovação de Transações com Partes Relacionadas que se encontrem</w:t>
      </w:r>
      <w:r>
        <w:rPr>
          <w:spacing w:val="-17"/>
          <w:sz w:val="24"/>
        </w:rPr>
        <w:t xml:space="preserve"> </w:t>
      </w:r>
      <w:r>
        <w:rPr>
          <w:sz w:val="24"/>
        </w:rPr>
        <w:t>em</w:t>
      </w:r>
      <w:r>
        <w:rPr>
          <w:spacing w:val="-17"/>
          <w:sz w:val="24"/>
        </w:rPr>
        <w:t xml:space="preserve"> </w:t>
      </w:r>
      <w:r>
        <w:rPr>
          <w:sz w:val="24"/>
        </w:rPr>
        <w:t>conflito</w:t>
      </w:r>
      <w:r>
        <w:rPr>
          <w:spacing w:val="-16"/>
          <w:sz w:val="24"/>
        </w:rPr>
        <w:t xml:space="preserve"> </w:t>
      </w:r>
      <w:r>
        <w:rPr>
          <w:sz w:val="24"/>
        </w:rPr>
        <w:t>de</w:t>
      </w:r>
      <w:r>
        <w:rPr>
          <w:spacing w:val="-17"/>
          <w:sz w:val="24"/>
        </w:rPr>
        <w:t xml:space="preserve"> </w:t>
      </w:r>
      <w:r>
        <w:rPr>
          <w:sz w:val="24"/>
        </w:rPr>
        <w:t>interesse,</w:t>
      </w:r>
      <w:r>
        <w:rPr>
          <w:spacing w:val="-17"/>
          <w:sz w:val="24"/>
        </w:rPr>
        <w:t xml:space="preserve"> </w:t>
      </w:r>
      <w:r>
        <w:rPr>
          <w:sz w:val="24"/>
        </w:rPr>
        <w:t>se</w:t>
      </w:r>
      <w:r>
        <w:rPr>
          <w:spacing w:val="-17"/>
          <w:sz w:val="24"/>
        </w:rPr>
        <w:t xml:space="preserve"> </w:t>
      </w:r>
      <w:r>
        <w:rPr>
          <w:sz w:val="24"/>
        </w:rPr>
        <w:t>declarem</w:t>
      </w:r>
      <w:r>
        <w:rPr>
          <w:spacing w:val="-16"/>
          <w:sz w:val="24"/>
        </w:rPr>
        <w:t xml:space="preserve"> </w:t>
      </w:r>
      <w:r>
        <w:rPr>
          <w:sz w:val="24"/>
        </w:rPr>
        <w:t>impedidos,</w:t>
      </w:r>
      <w:r>
        <w:rPr>
          <w:spacing w:val="-17"/>
          <w:sz w:val="24"/>
        </w:rPr>
        <w:t xml:space="preserve"> </w:t>
      </w:r>
      <w:r>
        <w:rPr>
          <w:sz w:val="24"/>
        </w:rPr>
        <w:t>explicando</w:t>
      </w:r>
      <w:r>
        <w:rPr>
          <w:spacing w:val="-17"/>
          <w:sz w:val="24"/>
        </w:rPr>
        <w:t xml:space="preserve"> </w:t>
      </w:r>
      <w:r>
        <w:rPr>
          <w:sz w:val="24"/>
        </w:rPr>
        <w:t xml:space="preserve">seu envolvimento na Transação e abstendo-se, inclusive, da discussão do </w:t>
      </w:r>
      <w:r>
        <w:rPr>
          <w:spacing w:val="-2"/>
          <w:sz w:val="24"/>
        </w:rPr>
        <w:t>tema;</w:t>
      </w:r>
    </w:p>
    <w:p w14:paraId="1D2BD7C8" w14:textId="77777777" w:rsidR="00782C63" w:rsidRDefault="00000000">
      <w:pPr>
        <w:pStyle w:val="PargrafodaLista"/>
        <w:numPr>
          <w:ilvl w:val="1"/>
          <w:numId w:val="3"/>
        </w:numPr>
        <w:tabs>
          <w:tab w:val="left" w:pos="1702"/>
          <w:tab w:val="left" w:pos="1706"/>
        </w:tabs>
        <w:spacing w:line="247" w:lineRule="auto"/>
        <w:ind w:right="166"/>
        <w:jc w:val="both"/>
        <w:rPr>
          <w:sz w:val="24"/>
        </w:rPr>
      </w:pPr>
      <w:r>
        <w:rPr>
          <w:sz w:val="24"/>
        </w:rPr>
        <w:t>Adotamos estrutura de governança compatível com o nosso porte, com a natureza dos nossos negócios e com a complexidade das nossas Transações com Partes Relacionadas.</w:t>
      </w:r>
    </w:p>
    <w:p w14:paraId="3601CDA7" w14:textId="77777777" w:rsidR="00782C63" w:rsidRDefault="00000000">
      <w:pPr>
        <w:pStyle w:val="PargrafodaLista"/>
        <w:numPr>
          <w:ilvl w:val="0"/>
          <w:numId w:val="3"/>
        </w:numPr>
        <w:tabs>
          <w:tab w:val="left" w:pos="1403"/>
        </w:tabs>
        <w:spacing w:before="247" w:line="247" w:lineRule="auto"/>
        <w:ind w:right="157" w:firstLine="0"/>
        <w:jc w:val="both"/>
        <w:rPr>
          <w:sz w:val="24"/>
        </w:rPr>
      </w:pPr>
      <w:bookmarkStart w:id="8" w:name="_bookmark8"/>
      <w:bookmarkEnd w:id="8"/>
      <w:r>
        <w:rPr>
          <w:rFonts w:ascii="Arial" w:hAnsi="Arial"/>
          <w:b/>
          <w:sz w:val="24"/>
        </w:rPr>
        <w:t xml:space="preserve">Penalidades: </w:t>
      </w:r>
      <w:r>
        <w:rPr>
          <w:sz w:val="24"/>
        </w:rPr>
        <w:t>Qualquer violação ao disposto na presente Política será submetida</w:t>
      </w:r>
      <w:r>
        <w:rPr>
          <w:spacing w:val="-12"/>
          <w:sz w:val="24"/>
        </w:rPr>
        <w:t xml:space="preserve"> </w:t>
      </w:r>
      <w:r>
        <w:rPr>
          <w:sz w:val="24"/>
        </w:rPr>
        <w:t>ao</w:t>
      </w:r>
      <w:r>
        <w:rPr>
          <w:spacing w:val="-13"/>
          <w:sz w:val="24"/>
        </w:rPr>
        <w:t xml:space="preserve"> </w:t>
      </w:r>
      <w:r>
        <w:rPr>
          <w:sz w:val="24"/>
        </w:rPr>
        <w:t>Comitê</w:t>
      </w:r>
      <w:r>
        <w:rPr>
          <w:spacing w:val="-13"/>
          <w:sz w:val="24"/>
        </w:rPr>
        <w:t xml:space="preserve"> </w:t>
      </w:r>
      <w:r>
        <w:rPr>
          <w:sz w:val="24"/>
        </w:rPr>
        <w:t>de</w:t>
      </w:r>
      <w:r>
        <w:rPr>
          <w:spacing w:val="-10"/>
          <w:sz w:val="24"/>
        </w:rPr>
        <w:t xml:space="preserve"> </w:t>
      </w:r>
      <w:r>
        <w:rPr>
          <w:sz w:val="24"/>
        </w:rPr>
        <w:t>Auditoria</w:t>
      </w:r>
      <w:r>
        <w:rPr>
          <w:spacing w:val="-12"/>
          <w:sz w:val="24"/>
        </w:rPr>
        <w:t xml:space="preserve"> </w:t>
      </w:r>
      <w:r>
        <w:rPr>
          <w:sz w:val="24"/>
        </w:rPr>
        <w:t>Estatutário,</w:t>
      </w:r>
      <w:r>
        <w:rPr>
          <w:spacing w:val="-13"/>
          <w:sz w:val="24"/>
        </w:rPr>
        <w:t xml:space="preserve"> </w:t>
      </w:r>
      <w:r>
        <w:rPr>
          <w:sz w:val="24"/>
        </w:rPr>
        <w:t>devendo</w:t>
      </w:r>
      <w:r>
        <w:rPr>
          <w:spacing w:val="-12"/>
          <w:sz w:val="24"/>
        </w:rPr>
        <w:t xml:space="preserve"> </w:t>
      </w:r>
      <w:r>
        <w:rPr>
          <w:sz w:val="24"/>
        </w:rPr>
        <w:t>ser</w:t>
      </w:r>
      <w:r>
        <w:rPr>
          <w:spacing w:val="-15"/>
          <w:sz w:val="24"/>
        </w:rPr>
        <w:t xml:space="preserve"> </w:t>
      </w:r>
      <w:r>
        <w:rPr>
          <w:sz w:val="24"/>
        </w:rPr>
        <w:t>adotadas</w:t>
      </w:r>
      <w:r>
        <w:rPr>
          <w:spacing w:val="-13"/>
          <w:sz w:val="24"/>
        </w:rPr>
        <w:t xml:space="preserve"> </w:t>
      </w:r>
      <w:r>
        <w:rPr>
          <w:sz w:val="24"/>
        </w:rPr>
        <w:t>as</w:t>
      </w:r>
      <w:r>
        <w:rPr>
          <w:spacing w:val="-13"/>
          <w:sz w:val="24"/>
        </w:rPr>
        <w:t xml:space="preserve"> </w:t>
      </w:r>
      <w:r>
        <w:rPr>
          <w:sz w:val="24"/>
        </w:rPr>
        <w:t>penalidades cabíveis, sem prejuízo das penas previstas na legislação vigente.</w:t>
      </w:r>
    </w:p>
    <w:p w14:paraId="7E3B49C5" w14:textId="77777777" w:rsidR="00782C63" w:rsidRDefault="00782C63">
      <w:pPr>
        <w:pStyle w:val="PargrafodaLista"/>
        <w:spacing w:line="247" w:lineRule="auto"/>
        <w:rPr>
          <w:sz w:val="24"/>
        </w:rPr>
        <w:sectPr w:rsidR="00782C63">
          <w:pgSz w:w="11920" w:h="16850"/>
          <w:pgMar w:top="1440" w:right="1133" w:bottom="960" w:left="992" w:header="427" w:footer="765" w:gutter="0"/>
          <w:cols w:space="720"/>
        </w:sectPr>
      </w:pPr>
    </w:p>
    <w:p w14:paraId="4389FD0F" w14:textId="77777777" w:rsidR="00782C63" w:rsidRDefault="00782C63">
      <w:pPr>
        <w:pStyle w:val="Corpodetexto"/>
        <w:jc w:val="left"/>
      </w:pPr>
    </w:p>
    <w:p w14:paraId="1FBDF0E8" w14:textId="77777777" w:rsidR="00782C63" w:rsidRDefault="00782C63">
      <w:pPr>
        <w:pStyle w:val="Corpodetexto"/>
        <w:jc w:val="left"/>
      </w:pPr>
    </w:p>
    <w:p w14:paraId="54CFC08F" w14:textId="77777777" w:rsidR="00782C63" w:rsidRDefault="00782C63">
      <w:pPr>
        <w:pStyle w:val="Corpodetexto"/>
        <w:jc w:val="left"/>
      </w:pPr>
    </w:p>
    <w:p w14:paraId="411B0458" w14:textId="77777777" w:rsidR="00782C63" w:rsidRDefault="00782C63">
      <w:pPr>
        <w:pStyle w:val="Corpodetexto"/>
        <w:spacing w:before="125"/>
        <w:jc w:val="left"/>
      </w:pPr>
    </w:p>
    <w:p w14:paraId="44826801" w14:textId="77777777" w:rsidR="00782C63" w:rsidRDefault="00000000">
      <w:pPr>
        <w:pStyle w:val="PargrafodaLista"/>
        <w:numPr>
          <w:ilvl w:val="1"/>
          <w:numId w:val="3"/>
        </w:numPr>
        <w:tabs>
          <w:tab w:val="left" w:pos="1704"/>
          <w:tab w:val="left" w:pos="1706"/>
        </w:tabs>
        <w:spacing w:before="0" w:line="249" w:lineRule="auto"/>
        <w:ind w:right="167"/>
        <w:jc w:val="both"/>
        <w:rPr>
          <w:sz w:val="24"/>
        </w:rPr>
      </w:pPr>
      <w:r>
        <w:rPr>
          <w:sz w:val="24"/>
        </w:rPr>
        <w:t>Qualquer pessoa poderá se manifestar e reportar ao Canal de Denúncias da Companhia ou ao seu Comitê de Auditoria Estatutário, a existência de situação que importe em Conflito de Interesses e que violem ao disposto na presente Política.</w:t>
      </w:r>
    </w:p>
    <w:p w14:paraId="59DCC581" w14:textId="77777777" w:rsidR="00782C63" w:rsidRDefault="00000000">
      <w:pPr>
        <w:pStyle w:val="PargrafodaLista"/>
        <w:numPr>
          <w:ilvl w:val="0"/>
          <w:numId w:val="3"/>
        </w:numPr>
        <w:tabs>
          <w:tab w:val="left" w:pos="1402"/>
        </w:tabs>
        <w:spacing w:before="110" w:line="247" w:lineRule="auto"/>
        <w:ind w:right="148" w:firstLine="0"/>
        <w:jc w:val="both"/>
        <w:rPr>
          <w:sz w:val="24"/>
        </w:rPr>
      </w:pPr>
      <w:bookmarkStart w:id="9" w:name="_bookmark9"/>
      <w:bookmarkEnd w:id="9"/>
      <w:r>
        <w:rPr>
          <w:rFonts w:ascii="Arial" w:hAnsi="Arial"/>
          <w:b/>
          <w:sz w:val="24"/>
        </w:rPr>
        <w:t>Adesão:</w:t>
      </w:r>
      <w:r>
        <w:rPr>
          <w:rFonts w:ascii="Arial" w:hAnsi="Arial"/>
          <w:b/>
          <w:spacing w:val="-1"/>
          <w:sz w:val="24"/>
        </w:rPr>
        <w:t xml:space="preserve"> </w:t>
      </w:r>
      <w:r>
        <w:rPr>
          <w:sz w:val="24"/>
        </w:rPr>
        <w:t>Além dos</w:t>
      </w:r>
      <w:r>
        <w:rPr>
          <w:spacing w:val="-3"/>
          <w:sz w:val="24"/>
        </w:rPr>
        <w:t xml:space="preserve"> </w:t>
      </w:r>
      <w:r>
        <w:rPr>
          <w:sz w:val="24"/>
        </w:rPr>
        <w:t>empregados</w:t>
      </w:r>
      <w:r>
        <w:rPr>
          <w:spacing w:val="-1"/>
          <w:sz w:val="24"/>
        </w:rPr>
        <w:t xml:space="preserve"> </w:t>
      </w:r>
      <w:r>
        <w:rPr>
          <w:sz w:val="24"/>
        </w:rPr>
        <w:t>e administradores</w:t>
      </w:r>
      <w:r>
        <w:rPr>
          <w:spacing w:val="-2"/>
          <w:sz w:val="24"/>
        </w:rPr>
        <w:t xml:space="preserve"> </w:t>
      </w:r>
      <w:r>
        <w:rPr>
          <w:sz w:val="24"/>
        </w:rPr>
        <w:t>da CEB</w:t>
      </w:r>
      <w:r>
        <w:rPr>
          <w:spacing w:val="-1"/>
          <w:sz w:val="24"/>
        </w:rPr>
        <w:t xml:space="preserve"> </w:t>
      </w:r>
      <w:r>
        <w:rPr>
          <w:sz w:val="24"/>
        </w:rPr>
        <w:t>Lajeado, deverão aderir</w:t>
      </w:r>
      <w:r>
        <w:rPr>
          <w:spacing w:val="-1"/>
          <w:sz w:val="24"/>
        </w:rPr>
        <w:t xml:space="preserve"> </w:t>
      </w:r>
      <w:r>
        <w:rPr>
          <w:sz w:val="24"/>
        </w:rPr>
        <w:t>à</w:t>
      </w:r>
      <w:r>
        <w:rPr>
          <w:spacing w:val="-2"/>
          <w:sz w:val="24"/>
        </w:rPr>
        <w:t xml:space="preserve"> </w:t>
      </w:r>
      <w:r>
        <w:rPr>
          <w:sz w:val="24"/>
        </w:rPr>
        <w:t>presente Política quaisquer pessoas</w:t>
      </w:r>
      <w:r>
        <w:rPr>
          <w:spacing w:val="-7"/>
          <w:sz w:val="24"/>
        </w:rPr>
        <w:t xml:space="preserve"> </w:t>
      </w:r>
      <w:r>
        <w:rPr>
          <w:sz w:val="24"/>
        </w:rPr>
        <w:t>cuja adesão a CEB Lajeado considere necessária ou conveniente.</w:t>
      </w:r>
    </w:p>
    <w:p w14:paraId="0591C939" w14:textId="77777777" w:rsidR="00782C63" w:rsidRDefault="00000000">
      <w:pPr>
        <w:pStyle w:val="PargrafodaLista"/>
        <w:numPr>
          <w:ilvl w:val="0"/>
          <w:numId w:val="3"/>
        </w:numPr>
        <w:tabs>
          <w:tab w:val="left" w:pos="1402"/>
        </w:tabs>
        <w:spacing w:before="247" w:line="249" w:lineRule="auto"/>
        <w:ind w:right="161" w:firstLine="0"/>
        <w:jc w:val="both"/>
        <w:rPr>
          <w:sz w:val="24"/>
        </w:rPr>
      </w:pPr>
      <w:bookmarkStart w:id="10" w:name="_bookmark10"/>
      <w:bookmarkEnd w:id="10"/>
      <w:r>
        <w:rPr>
          <w:rFonts w:ascii="Arial" w:hAnsi="Arial"/>
          <w:b/>
          <w:sz w:val="24"/>
        </w:rPr>
        <w:t xml:space="preserve">Disposições finais: </w:t>
      </w:r>
      <w:r>
        <w:rPr>
          <w:sz w:val="24"/>
        </w:rPr>
        <w:t>Exceções a esta Política, assim como casos omissos, serão deliberados pelo Conselho de Administração da CEB Lajeado.</w:t>
      </w:r>
    </w:p>
    <w:p w14:paraId="4AD22C23" w14:textId="5C237D9C" w:rsidR="00CF0A05" w:rsidRPr="00CF0A05" w:rsidRDefault="00E1394A" w:rsidP="00CF0A05">
      <w:pPr>
        <w:pStyle w:val="PargrafodaLista"/>
        <w:tabs>
          <w:tab w:val="left" w:pos="1402"/>
        </w:tabs>
        <w:spacing w:before="247" w:line="249" w:lineRule="auto"/>
        <w:ind w:left="700" w:right="161" w:firstLine="9"/>
        <w:rPr>
          <w:sz w:val="24"/>
        </w:rPr>
      </w:pPr>
      <w:r>
        <w:rPr>
          <w:rFonts w:ascii="Arial" w:hAnsi="Arial"/>
          <w:b/>
          <w:sz w:val="24"/>
        </w:rPr>
        <w:t>11.</w:t>
      </w:r>
      <w:r w:rsidRPr="00E1394A">
        <w:rPr>
          <w:b/>
          <w:bCs/>
          <w:sz w:val="24"/>
        </w:rPr>
        <w:t>1</w:t>
      </w:r>
      <w:r>
        <w:rPr>
          <w:b/>
          <w:bCs/>
          <w:sz w:val="24"/>
        </w:rPr>
        <w:t xml:space="preserve">   </w:t>
      </w:r>
      <w:r w:rsidR="00CF0A05" w:rsidRPr="00CF0A05">
        <w:rPr>
          <w:sz w:val="24"/>
        </w:rPr>
        <w:t xml:space="preserve">Em relação às Transações com o </w:t>
      </w:r>
      <w:r w:rsidR="009F27E3">
        <w:rPr>
          <w:sz w:val="24"/>
        </w:rPr>
        <w:t>A</w:t>
      </w:r>
      <w:r w:rsidR="00CF0A05" w:rsidRPr="00CF0A05">
        <w:rPr>
          <w:sz w:val="24"/>
        </w:rPr>
        <w:t>cionista controlador – e o controlador indireto - Distrito Federal informamos que:</w:t>
      </w:r>
    </w:p>
    <w:p w14:paraId="447BD09A" w14:textId="77777777" w:rsidR="00CF0A05" w:rsidRPr="00CF0A05" w:rsidRDefault="00CF0A05" w:rsidP="00CF0A05">
      <w:pPr>
        <w:pStyle w:val="PargrafodaLista"/>
        <w:tabs>
          <w:tab w:val="left" w:pos="1402"/>
        </w:tabs>
        <w:spacing w:before="247" w:line="249" w:lineRule="auto"/>
        <w:ind w:left="700" w:right="161" w:firstLine="9"/>
        <w:rPr>
          <w:sz w:val="24"/>
        </w:rPr>
      </w:pPr>
      <w:r w:rsidRPr="00CF0A05">
        <w:rPr>
          <w:sz w:val="24"/>
        </w:rPr>
        <w:t>O Distrito Federal detém a maioria das ações da Companhia Energética de Brasília - CEB com direito a voto, bem como a primazia de eleger a Diretoria Executiva, e a maioria dos membros do Conselho de Administração.</w:t>
      </w:r>
    </w:p>
    <w:p w14:paraId="5CFE7FBB" w14:textId="77777777" w:rsidR="00CF0A05" w:rsidRPr="00CF0A05" w:rsidRDefault="00CF0A05" w:rsidP="00CF0A05">
      <w:pPr>
        <w:pStyle w:val="PargrafodaLista"/>
        <w:tabs>
          <w:tab w:val="left" w:pos="1402"/>
        </w:tabs>
        <w:spacing w:before="247" w:line="249" w:lineRule="auto"/>
        <w:ind w:left="700" w:right="161" w:firstLine="9"/>
        <w:rPr>
          <w:sz w:val="24"/>
        </w:rPr>
      </w:pPr>
      <w:r w:rsidRPr="00CF0A05">
        <w:rPr>
          <w:sz w:val="24"/>
        </w:rPr>
        <w:t>Não obstante, os Administradores da CEB adotam as melhores práticas de Governança Corporativa, principalmente em suas relações com o Governo do Distrito Federal visando sempre o melhor interesse da Companhia e suas subsidiárias.</w:t>
      </w:r>
    </w:p>
    <w:p w14:paraId="35A075D9" w14:textId="30EB8D19" w:rsidR="00CF0A05" w:rsidRPr="00CF0A05" w:rsidRDefault="00CF0A05" w:rsidP="00CF0A05">
      <w:pPr>
        <w:pStyle w:val="PargrafodaLista"/>
        <w:tabs>
          <w:tab w:val="left" w:pos="1402"/>
        </w:tabs>
        <w:spacing w:before="247" w:line="249" w:lineRule="auto"/>
        <w:ind w:left="700" w:right="161" w:firstLine="9"/>
        <w:rPr>
          <w:sz w:val="24"/>
        </w:rPr>
      </w:pPr>
      <w:r w:rsidRPr="00CF0A05">
        <w:rPr>
          <w:sz w:val="24"/>
        </w:rPr>
        <w:t>A C</w:t>
      </w:r>
      <w:r w:rsidR="00CE2747">
        <w:rPr>
          <w:sz w:val="24"/>
        </w:rPr>
        <w:t xml:space="preserve">ompanhia </w:t>
      </w:r>
      <w:r w:rsidRPr="00CF0A05">
        <w:rPr>
          <w:sz w:val="24"/>
        </w:rPr>
        <w:t>E</w:t>
      </w:r>
      <w:r w:rsidR="00CE2747">
        <w:rPr>
          <w:sz w:val="24"/>
        </w:rPr>
        <w:t>nerg</w:t>
      </w:r>
      <w:r w:rsidR="009C1B4C">
        <w:rPr>
          <w:sz w:val="24"/>
        </w:rPr>
        <w:t>é</w:t>
      </w:r>
      <w:r w:rsidR="00CE2747">
        <w:rPr>
          <w:sz w:val="24"/>
        </w:rPr>
        <w:t xml:space="preserve">tica de </w:t>
      </w:r>
      <w:r w:rsidRPr="00CF0A05">
        <w:rPr>
          <w:sz w:val="24"/>
        </w:rPr>
        <w:t>B</w:t>
      </w:r>
      <w:r w:rsidR="00CE2747">
        <w:rPr>
          <w:sz w:val="24"/>
        </w:rPr>
        <w:t>rasília</w:t>
      </w:r>
      <w:r w:rsidRPr="00CF0A05">
        <w:rPr>
          <w:sz w:val="24"/>
        </w:rPr>
        <w:t xml:space="preserve"> </w:t>
      </w:r>
      <w:r w:rsidR="009F27E3">
        <w:rPr>
          <w:sz w:val="24"/>
        </w:rPr>
        <w:t>e suas subsidiárias a</w:t>
      </w:r>
      <w:r w:rsidRPr="00CF0A05">
        <w:rPr>
          <w:sz w:val="24"/>
        </w:rPr>
        <w:t>tu</w:t>
      </w:r>
      <w:r w:rsidR="00CE2747">
        <w:rPr>
          <w:sz w:val="24"/>
        </w:rPr>
        <w:t>m</w:t>
      </w:r>
      <w:r w:rsidRPr="00CF0A05">
        <w:rPr>
          <w:sz w:val="24"/>
        </w:rPr>
        <w:t>a orientada</w:t>
      </w:r>
      <w:r w:rsidR="009F27E3">
        <w:rPr>
          <w:sz w:val="24"/>
        </w:rPr>
        <w:t>s</w:t>
      </w:r>
      <w:r w:rsidRPr="00CF0A05">
        <w:rPr>
          <w:sz w:val="24"/>
        </w:rPr>
        <w:t xml:space="preserve"> pelos princípios da eficiência, eficácia e efetividade que norteiam a Administração Pública, de forma que o atingimento dos nossos compromissos públicos é realizado sem a adoção de subsídios explícitos ou implícitos que venham a impactar os nossos resultados econômico-financeiros</w:t>
      </w:r>
      <w:r w:rsidR="006A573C">
        <w:rPr>
          <w:sz w:val="24"/>
        </w:rPr>
        <w:t xml:space="preserve"> da CEB LAJEADO</w:t>
      </w:r>
      <w:r w:rsidRPr="00CF0A05">
        <w:rPr>
          <w:sz w:val="24"/>
        </w:rPr>
        <w:t>.</w:t>
      </w:r>
    </w:p>
    <w:p w14:paraId="67D5DDCC" w14:textId="557FD96F" w:rsidR="00CF0A05" w:rsidRPr="009F27E3" w:rsidRDefault="00CE2747" w:rsidP="00CF0A05">
      <w:pPr>
        <w:pStyle w:val="PargrafodaLista"/>
        <w:tabs>
          <w:tab w:val="left" w:pos="1402"/>
        </w:tabs>
        <w:spacing w:before="247" w:line="249" w:lineRule="auto"/>
        <w:ind w:left="700" w:right="161" w:firstLine="9"/>
        <w:rPr>
          <w:sz w:val="24"/>
        </w:rPr>
      </w:pPr>
      <w:r w:rsidRPr="00CE2747">
        <w:rPr>
          <w:b/>
          <w:bCs/>
          <w:sz w:val="24"/>
        </w:rPr>
        <w:t>11.1.1</w:t>
      </w:r>
      <w:r w:rsidR="00CF0A05" w:rsidRPr="00CF0A05">
        <w:rPr>
          <w:sz w:val="24"/>
        </w:rPr>
        <w:tab/>
      </w:r>
      <w:r>
        <w:rPr>
          <w:sz w:val="24"/>
        </w:rPr>
        <w:t xml:space="preserve"> </w:t>
      </w:r>
      <w:r w:rsidR="00CF0A05" w:rsidRPr="009F27E3">
        <w:rPr>
          <w:sz w:val="24"/>
        </w:rPr>
        <w:t>Contrato de Concessão dos serviços de iluminação pública (IP) no Distrito Federal, em que o GDF é representado pela Secretaria de Obras do Distrito Federal – SODF;</w:t>
      </w:r>
    </w:p>
    <w:p w14:paraId="12AABE64" w14:textId="0137D1FF" w:rsidR="00CF0A05" w:rsidRPr="00CF0A05" w:rsidRDefault="00CE2747" w:rsidP="00CF0A05">
      <w:pPr>
        <w:pStyle w:val="PargrafodaLista"/>
        <w:tabs>
          <w:tab w:val="left" w:pos="1402"/>
        </w:tabs>
        <w:spacing w:before="247" w:line="249" w:lineRule="auto"/>
        <w:ind w:left="700" w:right="161" w:firstLine="9"/>
        <w:rPr>
          <w:sz w:val="24"/>
        </w:rPr>
      </w:pPr>
      <w:r w:rsidRPr="00CE2747">
        <w:rPr>
          <w:b/>
          <w:bCs/>
          <w:sz w:val="24"/>
        </w:rPr>
        <w:t>11.1.2</w:t>
      </w:r>
      <w:r w:rsidR="00CF0A05" w:rsidRPr="00CF0A05">
        <w:rPr>
          <w:sz w:val="24"/>
        </w:rPr>
        <w:tab/>
      </w:r>
      <w:r>
        <w:rPr>
          <w:sz w:val="24"/>
        </w:rPr>
        <w:t xml:space="preserve"> </w:t>
      </w:r>
      <w:r w:rsidR="00CF0A05" w:rsidRPr="00CF0A05">
        <w:rPr>
          <w:sz w:val="24"/>
        </w:rPr>
        <w:t>Convênios de cooperação com órgãos da Administração direta e indireta do GDF, tais como o firmado com a Secretaria de Planejamento, Orçamento e Administração – SEPLAD, por meio da Subsecretaria de Tecnologia da Informação e Comunicação – SUTIC, referente à hospedagem de servidores virtuais na GDF cloud;</w:t>
      </w:r>
    </w:p>
    <w:p w14:paraId="15938A73" w14:textId="24C56133" w:rsidR="00E1394A" w:rsidRDefault="00CE2747" w:rsidP="00CF0A05">
      <w:pPr>
        <w:pStyle w:val="PargrafodaLista"/>
        <w:tabs>
          <w:tab w:val="left" w:pos="1402"/>
        </w:tabs>
        <w:spacing w:before="247" w:line="249" w:lineRule="auto"/>
        <w:ind w:left="700" w:right="161" w:firstLine="9"/>
        <w:jc w:val="left"/>
        <w:rPr>
          <w:sz w:val="24"/>
        </w:rPr>
      </w:pPr>
      <w:r w:rsidRPr="00CE2747">
        <w:rPr>
          <w:b/>
          <w:bCs/>
          <w:sz w:val="24"/>
        </w:rPr>
        <w:t>11.1.3</w:t>
      </w:r>
      <w:r w:rsidR="00CF0A05" w:rsidRPr="00CE2747">
        <w:rPr>
          <w:b/>
          <w:bCs/>
          <w:sz w:val="24"/>
        </w:rPr>
        <w:tab/>
      </w:r>
      <w:r>
        <w:rPr>
          <w:b/>
          <w:bCs/>
          <w:sz w:val="24"/>
        </w:rPr>
        <w:t xml:space="preserve"> </w:t>
      </w:r>
      <w:r w:rsidR="00CF0A05" w:rsidRPr="00CF0A05">
        <w:rPr>
          <w:sz w:val="24"/>
        </w:rPr>
        <w:t>Contratos de serviços bancários e outros serviços prestados pelo Banco Regional de Brasília – BRB e suas subsidiárias à CEB e suas subsidiárias.</w:t>
      </w:r>
    </w:p>
    <w:p w14:paraId="729799AA" w14:textId="77777777" w:rsidR="00CE2747" w:rsidRDefault="00CE2747" w:rsidP="00CF0A05">
      <w:pPr>
        <w:pStyle w:val="PargrafodaLista"/>
        <w:tabs>
          <w:tab w:val="left" w:pos="1402"/>
        </w:tabs>
        <w:spacing w:before="247" w:line="249" w:lineRule="auto"/>
        <w:ind w:left="700" w:right="161" w:firstLine="9"/>
        <w:jc w:val="left"/>
        <w:rPr>
          <w:sz w:val="24"/>
        </w:rPr>
      </w:pPr>
    </w:p>
    <w:p w14:paraId="44E13DA3" w14:textId="77777777" w:rsidR="00782C63" w:rsidRDefault="00000000">
      <w:pPr>
        <w:pStyle w:val="Ttulo2"/>
        <w:numPr>
          <w:ilvl w:val="0"/>
          <w:numId w:val="3"/>
        </w:numPr>
        <w:tabs>
          <w:tab w:val="left" w:pos="1402"/>
        </w:tabs>
        <w:spacing w:before="242"/>
        <w:ind w:left="1402" w:hanging="702"/>
        <w:jc w:val="both"/>
      </w:pPr>
      <w:bookmarkStart w:id="11" w:name="_bookmark11"/>
      <w:bookmarkEnd w:id="11"/>
      <w:r>
        <w:rPr>
          <w:spacing w:val="-2"/>
        </w:rPr>
        <w:t>Glossário:</w:t>
      </w:r>
    </w:p>
    <w:p w14:paraId="10067D52" w14:textId="77777777" w:rsidR="00782C63" w:rsidRDefault="00000000">
      <w:pPr>
        <w:pStyle w:val="PargrafodaLista"/>
        <w:numPr>
          <w:ilvl w:val="0"/>
          <w:numId w:val="1"/>
        </w:numPr>
        <w:tabs>
          <w:tab w:val="left" w:pos="969"/>
        </w:tabs>
        <w:spacing w:before="118" w:line="247" w:lineRule="auto"/>
        <w:ind w:right="157" w:firstLine="0"/>
        <w:jc w:val="both"/>
        <w:rPr>
          <w:sz w:val="24"/>
        </w:rPr>
      </w:pPr>
      <w:r>
        <w:rPr>
          <w:rFonts w:ascii="Arial" w:hAnsi="Arial"/>
          <w:b/>
          <w:sz w:val="24"/>
        </w:rPr>
        <w:t>Administradores</w:t>
      </w:r>
      <w:r>
        <w:rPr>
          <w:sz w:val="24"/>
        </w:rPr>
        <w:t>:</w:t>
      </w:r>
      <w:r>
        <w:rPr>
          <w:spacing w:val="-9"/>
          <w:sz w:val="24"/>
        </w:rPr>
        <w:t xml:space="preserve"> </w:t>
      </w:r>
      <w:r>
        <w:rPr>
          <w:sz w:val="24"/>
        </w:rPr>
        <w:t>diretores</w:t>
      </w:r>
      <w:r>
        <w:rPr>
          <w:spacing w:val="-8"/>
          <w:sz w:val="24"/>
        </w:rPr>
        <w:t xml:space="preserve"> </w:t>
      </w:r>
      <w:r>
        <w:rPr>
          <w:sz w:val="24"/>
        </w:rPr>
        <w:t>e</w:t>
      </w:r>
      <w:r>
        <w:rPr>
          <w:spacing w:val="-8"/>
          <w:sz w:val="24"/>
        </w:rPr>
        <w:t xml:space="preserve"> </w:t>
      </w:r>
      <w:r>
        <w:rPr>
          <w:sz w:val="24"/>
        </w:rPr>
        <w:t>os</w:t>
      </w:r>
      <w:r>
        <w:rPr>
          <w:spacing w:val="-14"/>
          <w:sz w:val="24"/>
        </w:rPr>
        <w:t xml:space="preserve"> </w:t>
      </w:r>
      <w:r>
        <w:rPr>
          <w:sz w:val="24"/>
        </w:rPr>
        <w:t>membros</w:t>
      </w:r>
      <w:r>
        <w:rPr>
          <w:spacing w:val="-10"/>
          <w:sz w:val="24"/>
        </w:rPr>
        <w:t xml:space="preserve"> </w:t>
      </w:r>
      <w:r>
        <w:rPr>
          <w:sz w:val="24"/>
        </w:rPr>
        <w:t>do</w:t>
      </w:r>
      <w:r>
        <w:rPr>
          <w:spacing w:val="-8"/>
          <w:sz w:val="24"/>
        </w:rPr>
        <w:t xml:space="preserve"> </w:t>
      </w:r>
      <w:r>
        <w:rPr>
          <w:sz w:val="24"/>
        </w:rPr>
        <w:t>conselho</w:t>
      </w:r>
      <w:r>
        <w:rPr>
          <w:spacing w:val="-8"/>
          <w:sz w:val="24"/>
        </w:rPr>
        <w:t xml:space="preserve"> </w:t>
      </w:r>
      <w:r>
        <w:rPr>
          <w:sz w:val="24"/>
        </w:rPr>
        <w:t>de</w:t>
      </w:r>
      <w:r>
        <w:rPr>
          <w:spacing w:val="-8"/>
          <w:sz w:val="24"/>
        </w:rPr>
        <w:t xml:space="preserve"> </w:t>
      </w:r>
      <w:r>
        <w:rPr>
          <w:sz w:val="24"/>
        </w:rPr>
        <w:t>administração</w:t>
      </w:r>
      <w:r>
        <w:rPr>
          <w:spacing w:val="-9"/>
          <w:sz w:val="24"/>
        </w:rPr>
        <w:t xml:space="preserve"> </w:t>
      </w:r>
      <w:r>
        <w:rPr>
          <w:sz w:val="24"/>
        </w:rPr>
        <w:t>da</w:t>
      </w:r>
      <w:r>
        <w:rPr>
          <w:spacing w:val="-2"/>
          <w:sz w:val="24"/>
        </w:rPr>
        <w:t xml:space="preserve"> </w:t>
      </w:r>
      <w:r>
        <w:rPr>
          <w:sz w:val="24"/>
        </w:rPr>
        <w:t xml:space="preserve">CEB </w:t>
      </w:r>
      <w:r>
        <w:rPr>
          <w:spacing w:val="-2"/>
          <w:sz w:val="24"/>
        </w:rPr>
        <w:lastRenderedPageBreak/>
        <w:t>Lajeado;</w:t>
      </w:r>
    </w:p>
    <w:p w14:paraId="640263DD" w14:textId="77777777" w:rsidR="00782C63" w:rsidRDefault="00000000">
      <w:pPr>
        <w:pStyle w:val="PargrafodaLista"/>
        <w:numPr>
          <w:ilvl w:val="0"/>
          <w:numId w:val="1"/>
        </w:numPr>
        <w:tabs>
          <w:tab w:val="left" w:pos="979"/>
        </w:tabs>
        <w:spacing w:before="113" w:line="247" w:lineRule="auto"/>
        <w:ind w:right="170" w:firstLine="0"/>
        <w:jc w:val="both"/>
        <w:rPr>
          <w:sz w:val="24"/>
        </w:rPr>
      </w:pPr>
      <w:r>
        <w:rPr>
          <w:rFonts w:ascii="Arial" w:hAnsi="Arial"/>
          <w:b/>
          <w:sz w:val="24"/>
        </w:rPr>
        <w:t>Coligada</w:t>
      </w:r>
      <w:r>
        <w:rPr>
          <w:sz w:val="24"/>
        </w:rPr>
        <w:t>: sociedade</w:t>
      </w:r>
      <w:r>
        <w:rPr>
          <w:spacing w:val="-3"/>
          <w:sz w:val="24"/>
        </w:rPr>
        <w:t xml:space="preserve"> </w:t>
      </w:r>
      <w:r>
        <w:rPr>
          <w:sz w:val="24"/>
        </w:rPr>
        <w:t>de</w:t>
      </w:r>
      <w:r>
        <w:rPr>
          <w:spacing w:val="-2"/>
          <w:sz w:val="24"/>
        </w:rPr>
        <w:t xml:space="preserve"> </w:t>
      </w:r>
      <w:r>
        <w:rPr>
          <w:sz w:val="24"/>
        </w:rPr>
        <w:t>cujo</w:t>
      </w:r>
      <w:r>
        <w:rPr>
          <w:spacing w:val="-2"/>
          <w:sz w:val="24"/>
        </w:rPr>
        <w:t xml:space="preserve"> </w:t>
      </w:r>
      <w:r>
        <w:rPr>
          <w:sz w:val="24"/>
        </w:rPr>
        <w:t>capital</w:t>
      </w:r>
      <w:r>
        <w:rPr>
          <w:spacing w:val="-5"/>
          <w:sz w:val="24"/>
        </w:rPr>
        <w:t xml:space="preserve"> </w:t>
      </w:r>
      <w:r>
        <w:rPr>
          <w:sz w:val="24"/>
        </w:rPr>
        <w:t>outra</w:t>
      </w:r>
      <w:r>
        <w:rPr>
          <w:spacing w:val="-6"/>
          <w:sz w:val="24"/>
        </w:rPr>
        <w:t xml:space="preserve"> </w:t>
      </w:r>
      <w:r>
        <w:rPr>
          <w:sz w:val="24"/>
        </w:rPr>
        <w:t>sociedade</w:t>
      </w:r>
      <w:r>
        <w:rPr>
          <w:spacing w:val="-4"/>
          <w:sz w:val="24"/>
        </w:rPr>
        <w:t xml:space="preserve"> </w:t>
      </w:r>
      <w:r>
        <w:rPr>
          <w:sz w:val="24"/>
        </w:rPr>
        <w:t>participa com</w:t>
      </w:r>
      <w:r>
        <w:rPr>
          <w:spacing w:val="-1"/>
          <w:sz w:val="24"/>
        </w:rPr>
        <w:t xml:space="preserve"> </w:t>
      </w:r>
      <w:r>
        <w:rPr>
          <w:sz w:val="24"/>
        </w:rPr>
        <w:t>dez</w:t>
      </w:r>
      <w:r>
        <w:rPr>
          <w:spacing w:val="-3"/>
          <w:sz w:val="24"/>
        </w:rPr>
        <w:t xml:space="preserve"> </w:t>
      </w:r>
      <w:r>
        <w:rPr>
          <w:sz w:val="24"/>
        </w:rPr>
        <w:t>por</w:t>
      </w:r>
      <w:r>
        <w:rPr>
          <w:spacing w:val="-4"/>
          <w:sz w:val="24"/>
        </w:rPr>
        <w:t xml:space="preserve"> </w:t>
      </w:r>
      <w:r>
        <w:rPr>
          <w:sz w:val="24"/>
        </w:rPr>
        <w:t>cento ou mais, do capital da outra, sem controlá-la;</w:t>
      </w:r>
    </w:p>
    <w:p w14:paraId="4ABE1483" w14:textId="77777777" w:rsidR="00782C63" w:rsidRDefault="00000000">
      <w:pPr>
        <w:pStyle w:val="PargrafodaLista"/>
        <w:numPr>
          <w:ilvl w:val="0"/>
          <w:numId w:val="1"/>
        </w:numPr>
        <w:tabs>
          <w:tab w:val="left" w:pos="979"/>
        </w:tabs>
        <w:spacing w:before="110"/>
        <w:ind w:left="979" w:hanging="267"/>
        <w:jc w:val="both"/>
        <w:rPr>
          <w:sz w:val="24"/>
        </w:rPr>
      </w:pPr>
      <w:r>
        <w:rPr>
          <w:rFonts w:ascii="Arial"/>
          <w:b/>
          <w:sz w:val="24"/>
        </w:rPr>
        <w:t>Controlada</w:t>
      </w:r>
      <w:r>
        <w:rPr>
          <w:sz w:val="24"/>
        </w:rPr>
        <w:t>:</w:t>
      </w:r>
      <w:r>
        <w:rPr>
          <w:spacing w:val="-11"/>
          <w:sz w:val="24"/>
        </w:rPr>
        <w:t xml:space="preserve"> </w:t>
      </w:r>
      <w:r>
        <w:rPr>
          <w:sz w:val="24"/>
        </w:rPr>
        <w:t>quando</w:t>
      </w:r>
      <w:r>
        <w:rPr>
          <w:spacing w:val="-7"/>
          <w:sz w:val="24"/>
        </w:rPr>
        <w:t xml:space="preserve"> </w:t>
      </w:r>
      <w:r>
        <w:rPr>
          <w:sz w:val="24"/>
        </w:rPr>
        <w:t>se</w:t>
      </w:r>
      <w:r>
        <w:rPr>
          <w:spacing w:val="-5"/>
          <w:sz w:val="24"/>
        </w:rPr>
        <w:t xml:space="preserve"> </w:t>
      </w:r>
      <w:r>
        <w:rPr>
          <w:sz w:val="24"/>
        </w:rPr>
        <w:t>submetem</w:t>
      </w:r>
      <w:r>
        <w:rPr>
          <w:spacing w:val="-7"/>
          <w:sz w:val="24"/>
        </w:rPr>
        <w:t xml:space="preserve"> </w:t>
      </w:r>
      <w:r>
        <w:rPr>
          <w:sz w:val="24"/>
        </w:rPr>
        <w:t>ao</w:t>
      </w:r>
      <w:r>
        <w:rPr>
          <w:spacing w:val="-5"/>
          <w:sz w:val="24"/>
        </w:rPr>
        <w:t xml:space="preserve"> </w:t>
      </w:r>
      <w:r>
        <w:rPr>
          <w:sz w:val="24"/>
        </w:rPr>
        <w:t>controle</w:t>
      </w:r>
      <w:r>
        <w:rPr>
          <w:spacing w:val="-5"/>
          <w:sz w:val="24"/>
        </w:rPr>
        <w:t xml:space="preserve"> </w:t>
      </w:r>
      <w:r>
        <w:rPr>
          <w:sz w:val="24"/>
        </w:rPr>
        <w:t>de</w:t>
      </w:r>
      <w:r>
        <w:rPr>
          <w:spacing w:val="-8"/>
          <w:sz w:val="24"/>
        </w:rPr>
        <w:t xml:space="preserve"> </w:t>
      </w:r>
      <w:r>
        <w:rPr>
          <w:sz w:val="24"/>
        </w:rPr>
        <w:t>outra</w:t>
      </w:r>
      <w:r>
        <w:rPr>
          <w:spacing w:val="-9"/>
          <w:sz w:val="24"/>
        </w:rPr>
        <w:t xml:space="preserve"> </w:t>
      </w:r>
      <w:r>
        <w:rPr>
          <w:spacing w:val="-2"/>
          <w:sz w:val="24"/>
        </w:rPr>
        <w:t>sociedade;</w:t>
      </w:r>
    </w:p>
    <w:p w14:paraId="7925CFC3" w14:textId="77777777" w:rsidR="00782C63" w:rsidRDefault="00000000">
      <w:pPr>
        <w:pStyle w:val="PargrafodaLista"/>
        <w:numPr>
          <w:ilvl w:val="0"/>
          <w:numId w:val="1"/>
        </w:numPr>
        <w:tabs>
          <w:tab w:val="left" w:pos="991"/>
        </w:tabs>
        <w:spacing w:before="121" w:line="252" w:lineRule="auto"/>
        <w:ind w:right="168" w:firstLine="0"/>
        <w:jc w:val="both"/>
        <w:rPr>
          <w:sz w:val="24"/>
        </w:rPr>
      </w:pPr>
      <w:r>
        <w:rPr>
          <w:rFonts w:ascii="Arial" w:hAnsi="Arial"/>
          <w:b/>
          <w:sz w:val="24"/>
        </w:rPr>
        <w:t>Comitê de Auditoria Estatutário</w:t>
      </w:r>
      <w:r>
        <w:rPr>
          <w:sz w:val="24"/>
        </w:rPr>
        <w:t>: órgão auxiliar ao Conselho de Administração da CEB Lajeado, criado nos termos da Lei Federal 13.303/16;</w:t>
      </w:r>
    </w:p>
    <w:p w14:paraId="3AA05471" w14:textId="77777777" w:rsidR="00782C63" w:rsidRDefault="00000000">
      <w:pPr>
        <w:pStyle w:val="PargrafodaLista"/>
        <w:numPr>
          <w:ilvl w:val="0"/>
          <w:numId w:val="1"/>
        </w:numPr>
        <w:tabs>
          <w:tab w:val="left" w:pos="1034"/>
        </w:tabs>
        <w:spacing w:before="107" w:line="247" w:lineRule="auto"/>
        <w:ind w:right="165" w:firstLine="0"/>
        <w:jc w:val="both"/>
        <w:rPr>
          <w:sz w:val="24"/>
        </w:rPr>
      </w:pPr>
      <w:r>
        <w:rPr>
          <w:rFonts w:ascii="Arial" w:hAnsi="Arial"/>
          <w:b/>
          <w:sz w:val="24"/>
        </w:rPr>
        <w:t>Membro próximo da família</w:t>
      </w:r>
      <w:r>
        <w:rPr>
          <w:sz w:val="24"/>
        </w:rPr>
        <w:t>: membro da família que se pode esperar que influenciem</w:t>
      </w:r>
      <w:r>
        <w:rPr>
          <w:spacing w:val="-10"/>
          <w:sz w:val="24"/>
        </w:rPr>
        <w:t xml:space="preserve"> </w:t>
      </w:r>
      <w:r>
        <w:rPr>
          <w:sz w:val="24"/>
        </w:rPr>
        <w:t>ou</w:t>
      </w:r>
      <w:r>
        <w:rPr>
          <w:spacing w:val="-9"/>
          <w:sz w:val="24"/>
        </w:rPr>
        <w:t xml:space="preserve"> </w:t>
      </w:r>
      <w:r>
        <w:rPr>
          <w:sz w:val="24"/>
        </w:rPr>
        <w:t>sejam</w:t>
      </w:r>
      <w:r>
        <w:rPr>
          <w:spacing w:val="-8"/>
          <w:sz w:val="24"/>
        </w:rPr>
        <w:t xml:space="preserve"> </w:t>
      </w:r>
      <w:r>
        <w:rPr>
          <w:sz w:val="24"/>
        </w:rPr>
        <w:t>influenciados</w:t>
      </w:r>
      <w:r>
        <w:rPr>
          <w:spacing w:val="-14"/>
          <w:sz w:val="24"/>
        </w:rPr>
        <w:t xml:space="preserve"> </w:t>
      </w:r>
      <w:r>
        <w:rPr>
          <w:sz w:val="24"/>
        </w:rPr>
        <w:t>pela</w:t>
      </w:r>
      <w:r>
        <w:rPr>
          <w:spacing w:val="-11"/>
          <w:sz w:val="24"/>
        </w:rPr>
        <w:t xml:space="preserve"> </w:t>
      </w:r>
      <w:r>
        <w:rPr>
          <w:sz w:val="24"/>
        </w:rPr>
        <w:t>pessoa</w:t>
      </w:r>
      <w:r>
        <w:rPr>
          <w:spacing w:val="-11"/>
          <w:sz w:val="24"/>
        </w:rPr>
        <w:t xml:space="preserve"> </w:t>
      </w:r>
      <w:r>
        <w:rPr>
          <w:sz w:val="24"/>
        </w:rPr>
        <w:t>nos</w:t>
      </w:r>
      <w:r>
        <w:rPr>
          <w:spacing w:val="-13"/>
          <w:sz w:val="24"/>
        </w:rPr>
        <w:t xml:space="preserve"> </w:t>
      </w:r>
      <w:r>
        <w:rPr>
          <w:sz w:val="24"/>
        </w:rPr>
        <w:t>negócios</w:t>
      </w:r>
      <w:r>
        <w:rPr>
          <w:spacing w:val="-9"/>
          <w:sz w:val="24"/>
        </w:rPr>
        <w:t xml:space="preserve"> </w:t>
      </w:r>
      <w:r>
        <w:rPr>
          <w:sz w:val="24"/>
        </w:rPr>
        <w:t>desses</w:t>
      </w:r>
      <w:r>
        <w:rPr>
          <w:spacing w:val="-10"/>
          <w:sz w:val="24"/>
        </w:rPr>
        <w:t xml:space="preserve"> </w:t>
      </w:r>
      <w:r>
        <w:rPr>
          <w:sz w:val="24"/>
        </w:rPr>
        <w:t>membros</w:t>
      </w:r>
      <w:r>
        <w:rPr>
          <w:spacing w:val="-9"/>
          <w:sz w:val="24"/>
        </w:rPr>
        <w:t xml:space="preserve"> </w:t>
      </w:r>
      <w:r>
        <w:rPr>
          <w:sz w:val="24"/>
        </w:rPr>
        <w:t>com a Companhia e incluem:</w:t>
      </w:r>
    </w:p>
    <w:p w14:paraId="33D43C68" w14:textId="77777777" w:rsidR="00782C63" w:rsidRDefault="00000000">
      <w:pPr>
        <w:pStyle w:val="PargrafodaLista"/>
        <w:numPr>
          <w:ilvl w:val="1"/>
          <w:numId w:val="1"/>
        </w:numPr>
        <w:tabs>
          <w:tab w:val="left" w:pos="1003"/>
        </w:tabs>
        <w:spacing w:before="114"/>
        <w:ind w:left="1003" w:hanging="291"/>
        <w:rPr>
          <w:sz w:val="24"/>
        </w:rPr>
      </w:pPr>
      <w:r>
        <w:rPr>
          <w:sz w:val="24"/>
        </w:rPr>
        <w:t>os</w:t>
      </w:r>
      <w:r>
        <w:rPr>
          <w:spacing w:val="-8"/>
          <w:sz w:val="24"/>
        </w:rPr>
        <w:t xml:space="preserve"> </w:t>
      </w:r>
      <w:r>
        <w:rPr>
          <w:sz w:val="24"/>
        </w:rPr>
        <w:t>filhos,</w:t>
      </w:r>
      <w:r>
        <w:rPr>
          <w:spacing w:val="-8"/>
          <w:sz w:val="24"/>
        </w:rPr>
        <w:t xml:space="preserve"> </w:t>
      </w:r>
      <w:r>
        <w:rPr>
          <w:sz w:val="24"/>
        </w:rPr>
        <w:t>cônjuge</w:t>
      </w:r>
      <w:r>
        <w:rPr>
          <w:spacing w:val="-7"/>
          <w:sz w:val="24"/>
        </w:rPr>
        <w:t xml:space="preserve"> </w:t>
      </w:r>
      <w:r>
        <w:rPr>
          <w:sz w:val="24"/>
        </w:rPr>
        <w:t>ou</w:t>
      </w:r>
      <w:r>
        <w:rPr>
          <w:spacing w:val="-6"/>
          <w:sz w:val="24"/>
        </w:rPr>
        <w:t xml:space="preserve"> </w:t>
      </w:r>
      <w:r>
        <w:rPr>
          <w:spacing w:val="-2"/>
          <w:sz w:val="24"/>
        </w:rPr>
        <w:t>companheiro(a);</w:t>
      </w:r>
    </w:p>
    <w:p w14:paraId="701E34F3" w14:textId="77777777" w:rsidR="00782C63" w:rsidRDefault="00000000">
      <w:pPr>
        <w:pStyle w:val="PargrafodaLista"/>
        <w:numPr>
          <w:ilvl w:val="1"/>
          <w:numId w:val="1"/>
        </w:numPr>
        <w:tabs>
          <w:tab w:val="left" w:pos="1069"/>
        </w:tabs>
        <w:spacing w:before="120"/>
        <w:ind w:left="1069" w:hanging="357"/>
        <w:rPr>
          <w:sz w:val="24"/>
        </w:rPr>
      </w:pPr>
      <w:r>
        <w:rPr>
          <w:sz w:val="24"/>
        </w:rPr>
        <w:t>os</w:t>
      </w:r>
      <w:r>
        <w:rPr>
          <w:spacing w:val="-13"/>
          <w:sz w:val="24"/>
        </w:rPr>
        <w:t xml:space="preserve"> </w:t>
      </w:r>
      <w:r>
        <w:rPr>
          <w:sz w:val="24"/>
        </w:rPr>
        <w:t>filhos</w:t>
      </w:r>
      <w:r>
        <w:rPr>
          <w:spacing w:val="-14"/>
          <w:sz w:val="24"/>
        </w:rPr>
        <w:t xml:space="preserve"> </w:t>
      </w:r>
      <w:r>
        <w:rPr>
          <w:sz w:val="24"/>
        </w:rPr>
        <w:t>do</w:t>
      </w:r>
      <w:r>
        <w:rPr>
          <w:spacing w:val="-11"/>
          <w:sz w:val="24"/>
        </w:rPr>
        <w:t xml:space="preserve"> </w:t>
      </w:r>
      <w:r>
        <w:rPr>
          <w:sz w:val="24"/>
        </w:rPr>
        <w:t>cônjuge</w:t>
      </w:r>
      <w:r>
        <w:rPr>
          <w:spacing w:val="-9"/>
          <w:sz w:val="24"/>
        </w:rPr>
        <w:t xml:space="preserve"> </w:t>
      </w:r>
      <w:r>
        <w:rPr>
          <w:sz w:val="24"/>
        </w:rPr>
        <w:t>ou</w:t>
      </w:r>
      <w:r>
        <w:rPr>
          <w:spacing w:val="-13"/>
          <w:sz w:val="24"/>
        </w:rPr>
        <w:t xml:space="preserve"> </w:t>
      </w:r>
      <w:r>
        <w:rPr>
          <w:sz w:val="24"/>
        </w:rPr>
        <w:t>de</w:t>
      </w:r>
      <w:r>
        <w:rPr>
          <w:spacing w:val="-13"/>
          <w:sz w:val="24"/>
        </w:rPr>
        <w:t xml:space="preserve"> </w:t>
      </w:r>
      <w:r>
        <w:rPr>
          <w:sz w:val="24"/>
        </w:rPr>
        <w:t>companheiro(a);</w:t>
      </w:r>
      <w:r>
        <w:rPr>
          <w:spacing w:val="-10"/>
          <w:sz w:val="24"/>
        </w:rPr>
        <w:t xml:space="preserve"> e</w:t>
      </w:r>
    </w:p>
    <w:p w14:paraId="51E23FF1" w14:textId="77777777" w:rsidR="00782C63" w:rsidRDefault="00000000">
      <w:pPr>
        <w:pStyle w:val="PargrafodaLista"/>
        <w:numPr>
          <w:ilvl w:val="1"/>
          <w:numId w:val="1"/>
        </w:numPr>
        <w:tabs>
          <w:tab w:val="left" w:pos="1137"/>
        </w:tabs>
        <w:spacing w:before="120"/>
        <w:ind w:left="1137" w:hanging="425"/>
        <w:rPr>
          <w:sz w:val="24"/>
        </w:rPr>
      </w:pPr>
      <w:r>
        <w:rPr>
          <w:sz w:val="24"/>
        </w:rPr>
        <w:t>dependentes,</w:t>
      </w:r>
      <w:r>
        <w:rPr>
          <w:spacing w:val="-10"/>
          <w:sz w:val="24"/>
        </w:rPr>
        <w:t xml:space="preserve"> </w:t>
      </w:r>
      <w:r>
        <w:rPr>
          <w:sz w:val="24"/>
        </w:rPr>
        <w:t>de</w:t>
      </w:r>
      <w:r>
        <w:rPr>
          <w:spacing w:val="-7"/>
          <w:sz w:val="24"/>
        </w:rPr>
        <w:t xml:space="preserve"> </w:t>
      </w:r>
      <w:r>
        <w:rPr>
          <w:sz w:val="24"/>
        </w:rPr>
        <w:t>seu</w:t>
      </w:r>
      <w:r>
        <w:rPr>
          <w:spacing w:val="-9"/>
          <w:sz w:val="24"/>
        </w:rPr>
        <w:t xml:space="preserve"> </w:t>
      </w:r>
      <w:r>
        <w:rPr>
          <w:sz w:val="24"/>
        </w:rPr>
        <w:t>cônjuge</w:t>
      </w:r>
      <w:r>
        <w:rPr>
          <w:spacing w:val="-9"/>
          <w:sz w:val="24"/>
        </w:rPr>
        <w:t xml:space="preserve"> </w:t>
      </w:r>
      <w:r>
        <w:rPr>
          <w:sz w:val="24"/>
        </w:rPr>
        <w:t>ou</w:t>
      </w:r>
      <w:r>
        <w:rPr>
          <w:spacing w:val="-7"/>
          <w:sz w:val="24"/>
        </w:rPr>
        <w:t xml:space="preserve"> </w:t>
      </w:r>
      <w:r>
        <w:rPr>
          <w:spacing w:val="-2"/>
          <w:sz w:val="24"/>
        </w:rPr>
        <w:t>companheiro(a).</w:t>
      </w:r>
    </w:p>
    <w:p w14:paraId="6FBBEF84" w14:textId="77777777" w:rsidR="00782C63" w:rsidRDefault="00000000">
      <w:pPr>
        <w:pStyle w:val="PargrafodaLista"/>
        <w:numPr>
          <w:ilvl w:val="0"/>
          <w:numId w:val="1"/>
        </w:numPr>
        <w:tabs>
          <w:tab w:val="left" w:pos="1135"/>
        </w:tabs>
        <w:spacing w:before="118" w:line="249" w:lineRule="auto"/>
        <w:ind w:right="166" w:firstLine="0"/>
        <w:jc w:val="both"/>
        <w:rPr>
          <w:sz w:val="24"/>
        </w:rPr>
      </w:pPr>
      <w:r>
        <w:rPr>
          <w:rFonts w:ascii="Arial" w:hAnsi="Arial"/>
          <w:b/>
          <w:sz w:val="24"/>
        </w:rPr>
        <w:t>Pessoa chave</w:t>
      </w:r>
      <w:r>
        <w:rPr>
          <w:sz w:val="24"/>
        </w:rPr>
        <w:t>: pessoa que tem autoridade e responsabilidade pelo planejamento,</w:t>
      </w:r>
      <w:r>
        <w:rPr>
          <w:spacing w:val="-17"/>
          <w:sz w:val="24"/>
        </w:rPr>
        <w:t xml:space="preserve"> </w:t>
      </w:r>
      <w:r>
        <w:rPr>
          <w:sz w:val="24"/>
        </w:rPr>
        <w:t>direção</w:t>
      </w:r>
      <w:r>
        <w:rPr>
          <w:spacing w:val="-17"/>
          <w:sz w:val="24"/>
        </w:rPr>
        <w:t xml:space="preserve"> </w:t>
      </w:r>
      <w:r>
        <w:rPr>
          <w:sz w:val="24"/>
        </w:rPr>
        <w:t>e</w:t>
      </w:r>
      <w:r>
        <w:rPr>
          <w:spacing w:val="-16"/>
          <w:sz w:val="24"/>
        </w:rPr>
        <w:t xml:space="preserve"> </w:t>
      </w:r>
      <w:r>
        <w:rPr>
          <w:sz w:val="24"/>
        </w:rPr>
        <w:t>controle</w:t>
      </w:r>
      <w:r>
        <w:rPr>
          <w:spacing w:val="-17"/>
          <w:sz w:val="24"/>
        </w:rPr>
        <w:t xml:space="preserve"> </w:t>
      </w:r>
      <w:r>
        <w:rPr>
          <w:sz w:val="24"/>
        </w:rPr>
        <w:t>das</w:t>
      </w:r>
      <w:r>
        <w:rPr>
          <w:spacing w:val="-17"/>
          <w:sz w:val="24"/>
        </w:rPr>
        <w:t xml:space="preserve"> </w:t>
      </w:r>
      <w:r>
        <w:rPr>
          <w:sz w:val="24"/>
        </w:rPr>
        <w:t>atividades</w:t>
      </w:r>
      <w:r>
        <w:rPr>
          <w:spacing w:val="-17"/>
          <w:sz w:val="24"/>
        </w:rPr>
        <w:t xml:space="preserve"> </w:t>
      </w:r>
      <w:r>
        <w:rPr>
          <w:sz w:val="24"/>
        </w:rPr>
        <w:t>da</w:t>
      </w:r>
      <w:r>
        <w:rPr>
          <w:spacing w:val="-16"/>
          <w:sz w:val="24"/>
        </w:rPr>
        <w:t xml:space="preserve"> </w:t>
      </w:r>
      <w:r>
        <w:rPr>
          <w:sz w:val="24"/>
        </w:rPr>
        <w:t>entidade,</w:t>
      </w:r>
      <w:r>
        <w:rPr>
          <w:spacing w:val="-17"/>
          <w:sz w:val="24"/>
        </w:rPr>
        <w:t xml:space="preserve"> </w:t>
      </w:r>
      <w:r>
        <w:rPr>
          <w:sz w:val="24"/>
        </w:rPr>
        <w:t>direta</w:t>
      </w:r>
      <w:r>
        <w:rPr>
          <w:spacing w:val="-17"/>
          <w:sz w:val="24"/>
        </w:rPr>
        <w:t xml:space="preserve"> </w:t>
      </w:r>
      <w:r>
        <w:rPr>
          <w:sz w:val="24"/>
        </w:rPr>
        <w:t>ou</w:t>
      </w:r>
      <w:r>
        <w:rPr>
          <w:spacing w:val="-16"/>
          <w:sz w:val="24"/>
        </w:rPr>
        <w:t xml:space="preserve"> </w:t>
      </w:r>
      <w:r>
        <w:rPr>
          <w:sz w:val="24"/>
        </w:rPr>
        <w:t>indiretamente, incluindo qualquer administrador (executivo ou outro).</w:t>
      </w:r>
    </w:p>
    <w:sectPr w:rsidR="00782C63">
      <w:pgSz w:w="11920" w:h="16850"/>
      <w:pgMar w:top="1440" w:right="1133" w:bottom="960" w:left="992" w:header="427" w:footer="76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EF5D81" w14:textId="77777777" w:rsidR="00386E1B" w:rsidRDefault="00386E1B">
      <w:r>
        <w:separator/>
      </w:r>
    </w:p>
  </w:endnote>
  <w:endnote w:type="continuationSeparator" w:id="0">
    <w:p w14:paraId="54EFF7FB" w14:textId="77777777" w:rsidR="00386E1B" w:rsidRDefault="00386E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2E2DB4" w14:textId="77777777" w:rsidR="00782C63" w:rsidRDefault="00000000">
    <w:pPr>
      <w:pStyle w:val="Corpodetexto"/>
      <w:spacing w:line="14" w:lineRule="auto"/>
      <w:jc w:val="left"/>
      <w:rPr>
        <w:sz w:val="20"/>
      </w:rPr>
    </w:pPr>
    <w:r>
      <w:rPr>
        <w:noProof/>
        <w:sz w:val="20"/>
      </w:rPr>
      <mc:AlternateContent>
        <mc:Choice Requires="wps">
          <w:drawing>
            <wp:anchor distT="0" distB="0" distL="0" distR="0" simplePos="0" relativeHeight="487466496" behindDoc="1" locked="0" layoutInCell="1" allowOverlap="1" wp14:anchorId="7C63C257" wp14:editId="1A238CBA">
              <wp:simplePos x="0" y="0"/>
              <wp:positionH relativeFrom="page">
                <wp:posOffset>3797172</wp:posOffset>
              </wp:positionH>
              <wp:positionV relativeFrom="page">
                <wp:posOffset>10068349</wp:posOffset>
              </wp:positionV>
              <wp:extent cx="159385" cy="167005"/>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9385" cy="167005"/>
                      </a:xfrm>
                      <a:prstGeom prst="rect">
                        <a:avLst/>
                      </a:prstGeom>
                    </wps:spPr>
                    <wps:txbx>
                      <w:txbxContent>
                        <w:p w14:paraId="0E6870D4" w14:textId="77777777" w:rsidR="00782C63" w:rsidRDefault="00000000">
                          <w:pPr>
                            <w:spacing w:before="12"/>
                            <w:ind w:left="60"/>
                            <w:rPr>
                              <w:sz w:val="20"/>
                            </w:rPr>
                          </w:pPr>
                          <w:r>
                            <w:rPr>
                              <w:spacing w:val="-10"/>
                              <w:sz w:val="20"/>
                            </w:rPr>
                            <w:fldChar w:fldCharType="begin"/>
                          </w:r>
                          <w:r>
                            <w:rPr>
                              <w:spacing w:val="-10"/>
                              <w:sz w:val="20"/>
                            </w:rPr>
                            <w:instrText xml:space="preserve"> PAGE </w:instrText>
                          </w:r>
                          <w:r>
                            <w:rPr>
                              <w:spacing w:val="-10"/>
                              <w:sz w:val="20"/>
                            </w:rPr>
                            <w:fldChar w:fldCharType="separate"/>
                          </w:r>
                          <w:r>
                            <w:rPr>
                              <w:spacing w:val="-10"/>
                              <w:sz w:val="20"/>
                            </w:rPr>
                            <w:t>1</w:t>
                          </w:r>
                          <w:r>
                            <w:rPr>
                              <w:spacing w:val="-10"/>
                              <w:sz w:val="20"/>
                            </w:rPr>
                            <w:fldChar w:fldCharType="end"/>
                          </w:r>
                        </w:p>
                      </w:txbxContent>
                    </wps:txbx>
                    <wps:bodyPr wrap="square" lIns="0" tIns="0" rIns="0" bIns="0" rtlCol="0">
                      <a:noAutofit/>
                    </wps:bodyPr>
                  </wps:wsp>
                </a:graphicData>
              </a:graphic>
            </wp:anchor>
          </w:drawing>
        </mc:Choice>
        <mc:Fallback>
          <w:pict>
            <v:shapetype w14:anchorId="7C63C257" id="_x0000_t202" coordsize="21600,21600" o:spt="202" path="m,l,21600r21600,l21600,xe">
              <v:stroke joinstyle="miter"/>
              <v:path gradientshapeok="t" o:connecttype="rect"/>
            </v:shapetype>
            <v:shape id="Textbox 2" o:spid="_x0000_s1027" type="#_x0000_t202" style="position:absolute;margin-left:299pt;margin-top:792.8pt;width:12.55pt;height:13.15pt;z-index:-158499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" filled="f" stroked="f">
              <v:textbox inset="0,0,0,0">
                <w:txbxContent>
                  <w:p w14:paraId="0E6870D4" w14:textId="77777777" w:rsidR="00782C63" w:rsidRDefault="00000000">
                    <w:pPr>
                      <w:spacing w:before="12"/>
                      <w:ind w:left="60"/>
                      <w:rPr>
                        <w:sz w:val="20"/>
                      </w:rPr>
                    </w:pPr>
                    <w:r>
                      <w:rPr>
                        <w:spacing w:val="-10"/>
                        <w:sz w:val="20"/>
                      </w:rPr>
                      <w:fldChar w:fldCharType="begin"/>
                    </w:r>
                    <w:r>
                      <w:rPr>
                        <w:spacing w:val="-10"/>
                        <w:sz w:val="20"/>
                      </w:rPr>
                      <w:instrText xml:space="preserve"> PAGE </w:instrText>
                    </w:r>
                    <w:r>
                      <w:rPr>
                        <w:spacing w:val="-10"/>
                        <w:sz w:val="20"/>
                      </w:rPr>
                      <w:fldChar w:fldCharType="separate"/>
                    </w:r>
                    <w:r>
                      <w:rPr>
                        <w:spacing w:val="-10"/>
                        <w:sz w:val="20"/>
                      </w:rPr>
                      <w:t>1</w:t>
                    </w:r>
                    <w:r>
                      <w:rPr>
                        <w:spacing w:val="-10"/>
                        <w:sz w:val="20"/>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AB3012" w14:textId="77777777" w:rsidR="00782C63" w:rsidRDefault="00000000">
    <w:pPr>
      <w:pStyle w:val="Corpodetexto"/>
      <w:spacing w:line="14" w:lineRule="auto"/>
      <w:jc w:val="left"/>
      <w:rPr>
        <w:sz w:val="20"/>
      </w:rPr>
    </w:pPr>
    <w:r>
      <w:rPr>
        <w:noProof/>
        <w:sz w:val="20"/>
      </w:rPr>
      <mc:AlternateContent>
        <mc:Choice Requires="wps">
          <w:drawing>
            <wp:anchor distT="0" distB="0" distL="0" distR="0" simplePos="0" relativeHeight="487468032" behindDoc="1" locked="0" layoutInCell="1" allowOverlap="1" wp14:anchorId="7F85C83E" wp14:editId="4A5FEFA7">
              <wp:simplePos x="0" y="0"/>
              <wp:positionH relativeFrom="page">
                <wp:posOffset>3797172</wp:posOffset>
              </wp:positionH>
              <wp:positionV relativeFrom="page">
                <wp:posOffset>10068349</wp:posOffset>
              </wp:positionV>
              <wp:extent cx="159385" cy="167005"/>
              <wp:effectExtent l="0" t="0" r="0" b="0"/>
              <wp:wrapNone/>
              <wp:docPr id="6"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9385" cy="167005"/>
                      </a:xfrm>
                      <a:prstGeom prst="rect">
                        <a:avLst/>
                      </a:prstGeom>
                    </wps:spPr>
                    <wps:txbx>
                      <w:txbxContent>
                        <w:p w14:paraId="4D1A5599" w14:textId="77777777" w:rsidR="00782C63" w:rsidRDefault="00000000">
                          <w:pPr>
                            <w:spacing w:before="12"/>
                            <w:ind w:left="60"/>
                            <w:rPr>
                              <w:sz w:val="20"/>
                            </w:rPr>
                          </w:pPr>
                          <w:r>
                            <w:rPr>
                              <w:spacing w:val="-10"/>
                              <w:sz w:val="20"/>
                            </w:rPr>
                            <w:fldChar w:fldCharType="begin"/>
                          </w:r>
                          <w:r>
                            <w:rPr>
                              <w:spacing w:val="-10"/>
                              <w:sz w:val="20"/>
                            </w:rPr>
                            <w:instrText xml:space="preserve"> PAGE </w:instrText>
                          </w:r>
                          <w:r>
                            <w:rPr>
                              <w:spacing w:val="-10"/>
                              <w:sz w:val="20"/>
                            </w:rPr>
                            <w:fldChar w:fldCharType="separate"/>
                          </w:r>
                          <w:r>
                            <w:rPr>
                              <w:spacing w:val="-10"/>
                              <w:sz w:val="20"/>
                            </w:rPr>
                            <w:t>2</w:t>
                          </w:r>
                          <w:r>
                            <w:rPr>
                              <w:spacing w:val="-10"/>
                              <w:sz w:val="20"/>
                            </w:rPr>
                            <w:fldChar w:fldCharType="end"/>
                          </w:r>
                        </w:p>
                      </w:txbxContent>
                    </wps:txbx>
                    <wps:bodyPr wrap="square" lIns="0" tIns="0" rIns="0" bIns="0" rtlCol="0">
                      <a:noAutofit/>
                    </wps:bodyPr>
                  </wps:wsp>
                </a:graphicData>
              </a:graphic>
            </wp:anchor>
          </w:drawing>
        </mc:Choice>
        <mc:Fallback>
          <w:pict>
            <v:shapetype w14:anchorId="7F85C83E" id="_x0000_t202" coordsize="21600,21600" o:spt="202" path="m,l,21600r21600,l21600,xe">
              <v:stroke joinstyle="miter"/>
              <v:path gradientshapeok="t" o:connecttype="rect"/>
            </v:shapetype>
            <v:shape id="Textbox 6" o:spid="_x0000_s1029" type="#_x0000_t202" style="position:absolute;margin-left:299pt;margin-top:792.8pt;width:12.55pt;height:13.15pt;z-index:-158484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" filled="f" stroked="f">
              <v:textbox inset="0,0,0,0">
                <w:txbxContent>
                  <w:p w14:paraId="4D1A5599" w14:textId="77777777" w:rsidR="00782C63" w:rsidRDefault="00000000">
                    <w:pPr>
                      <w:spacing w:before="12"/>
                      <w:ind w:left="60"/>
                      <w:rPr>
                        <w:sz w:val="20"/>
                      </w:rPr>
                    </w:pPr>
                    <w:r>
                      <w:rPr>
                        <w:spacing w:val="-10"/>
                        <w:sz w:val="20"/>
                      </w:rPr>
                      <w:fldChar w:fldCharType="begin"/>
                    </w:r>
                    <w:r>
                      <w:rPr>
                        <w:spacing w:val="-10"/>
                        <w:sz w:val="20"/>
                      </w:rPr>
                      <w:instrText xml:space="preserve"> PAGE </w:instrText>
                    </w:r>
                    <w:r>
                      <w:rPr>
                        <w:spacing w:val="-10"/>
                        <w:sz w:val="20"/>
                      </w:rPr>
                      <w:fldChar w:fldCharType="separate"/>
                    </w:r>
                    <w:r>
                      <w:rPr>
                        <w:spacing w:val="-10"/>
                        <w:sz w:val="20"/>
                      </w:rPr>
                      <w:t>2</w:t>
                    </w:r>
                    <w:r>
                      <w:rPr>
                        <w:spacing w:val="-10"/>
                        <w:sz w:val="20"/>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1A1B21" w14:textId="77777777" w:rsidR="00386E1B" w:rsidRDefault="00386E1B">
      <w:r>
        <w:separator/>
      </w:r>
    </w:p>
  </w:footnote>
  <w:footnote w:type="continuationSeparator" w:id="0">
    <w:p w14:paraId="53866268" w14:textId="77777777" w:rsidR="00386E1B" w:rsidRDefault="00386E1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283D75" w14:textId="77777777" w:rsidR="00782C63" w:rsidRDefault="00000000">
    <w:pPr>
      <w:pStyle w:val="Corpodetexto"/>
      <w:spacing w:line="14" w:lineRule="auto"/>
      <w:jc w:val="left"/>
      <w:rPr>
        <w:sz w:val="20"/>
      </w:rPr>
    </w:pPr>
    <w:r>
      <w:rPr>
        <w:noProof/>
        <w:sz w:val="20"/>
      </w:rPr>
      <mc:AlternateContent>
        <mc:Choice Requires="wps">
          <w:drawing>
            <wp:anchor distT="0" distB="0" distL="0" distR="0" simplePos="0" relativeHeight="487465984" behindDoc="1" locked="0" layoutInCell="1" allowOverlap="1" wp14:anchorId="6C8E5D55" wp14:editId="2C9F754C">
              <wp:simplePos x="0" y="0"/>
              <wp:positionH relativeFrom="page">
                <wp:posOffset>3145663</wp:posOffset>
              </wp:positionH>
              <wp:positionV relativeFrom="page">
                <wp:posOffset>460460</wp:posOffset>
              </wp:positionV>
              <wp:extent cx="2944495" cy="430530"/>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44495" cy="430530"/>
                      </a:xfrm>
                      <a:prstGeom prst="rect">
                        <a:avLst/>
                      </a:prstGeom>
                    </wps:spPr>
                    <wps:txbx>
                      <w:txbxContent>
                        <w:p w14:paraId="5D79C0B1" w14:textId="77777777" w:rsidR="00782C63" w:rsidRDefault="00000000">
                          <w:pPr>
                            <w:spacing w:before="12"/>
                            <w:ind w:left="21"/>
                            <w:jc w:val="center"/>
                            <w:rPr>
                              <w:rFonts w:ascii="Arial"/>
                              <w:b/>
                              <w:sz w:val="24"/>
                            </w:rPr>
                          </w:pPr>
                          <w:r>
                            <w:rPr>
                              <w:rFonts w:ascii="Arial"/>
                              <w:b/>
                              <w:sz w:val="24"/>
                            </w:rPr>
                            <w:t>CEB</w:t>
                          </w:r>
                          <w:r>
                            <w:rPr>
                              <w:rFonts w:ascii="Arial"/>
                              <w:b/>
                              <w:spacing w:val="-11"/>
                              <w:sz w:val="24"/>
                            </w:rPr>
                            <w:t xml:space="preserve"> </w:t>
                          </w:r>
                          <w:r>
                            <w:rPr>
                              <w:rFonts w:ascii="Arial"/>
                              <w:b/>
                              <w:sz w:val="24"/>
                            </w:rPr>
                            <w:t>LAJEADO</w:t>
                          </w:r>
                          <w:r>
                            <w:rPr>
                              <w:rFonts w:ascii="Arial"/>
                              <w:b/>
                              <w:spacing w:val="-10"/>
                              <w:sz w:val="24"/>
                            </w:rPr>
                            <w:t xml:space="preserve"> </w:t>
                          </w:r>
                          <w:r>
                            <w:rPr>
                              <w:rFonts w:ascii="Arial"/>
                              <w:b/>
                              <w:spacing w:val="-5"/>
                              <w:sz w:val="24"/>
                            </w:rPr>
                            <w:t>S/A</w:t>
                          </w:r>
                        </w:p>
                        <w:p w14:paraId="22E23D24" w14:textId="77777777" w:rsidR="00782C63" w:rsidRDefault="00000000">
                          <w:pPr>
                            <w:spacing w:before="1"/>
                            <w:ind w:left="19" w:right="18" w:firstLine="36"/>
                            <w:jc w:val="center"/>
                            <w:rPr>
                              <w:sz w:val="16"/>
                            </w:rPr>
                          </w:pPr>
                          <w:r>
                            <w:rPr>
                              <w:sz w:val="16"/>
                            </w:rPr>
                            <w:t>SEDE: SGAN Quadra 601, Bloco H, Asa Norte, 2º andar</w:t>
                          </w:r>
                          <w:r>
                            <w:rPr>
                              <w:spacing w:val="40"/>
                              <w:sz w:val="16"/>
                            </w:rPr>
                            <w:t xml:space="preserve"> </w:t>
                          </w:r>
                          <w:r>
                            <w:rPr>
                              <w:sz w:val="16"/>
                            </w:rPr>
                            <w:t>Edifício</w:t>
                          </w:r>
                          <w:r>
                            <w:rPr>
                              <w:spacing w:val="-12"/>
                              <w:sz w:val="16"/>
                            </w:rPr>
                            <w:t xml:space="preserve"> </w:t>
                          </w:r>
                          <w:r>
                            <w:rPr>
                              <w:sz w:val="16"/>
                            </w:rPr>
                            <w:t>ION</w:t>
                          </w:r>
                          <w:r>
                            <w:rPr>
                              <w:spacing w:val="-12"/>
                              <w:sz w:val="16"/>
                            </w:rPr>
                            <w:t xml:space="preserve"> </w:t>
                          </w:r>
                          <w:r>
                            <w:rPr>
                              <w:sz w:val="16"/>
                            </w:rPr>
                            <w:t>Escritórios</w:t>
                          </w:r>
                          <w:r>
                            <w:rPr>
                              <w:spacing w:val="-11"/>
                              <w:sz w:val="16"/>
                            </w:rPr>
                            <w:t xml:space="preserve"> </w:t>
                          </w:r>
                          <w:r>
                            <w:rPr>
                              <w:sz w:val="16"/>
                            </w:rPr>
                            <w:t>Eficientes,</w:t>
                          </w:r>
                          <w:r>
                            <w:rPr>
                              <w:spacing w:val="-11"/>
                              <w:sz w:val="16"/>
                            </w:rPr>
                            <w:t xml:space="preserve"> </w:t>
                          </w:r>
                          <w:r>
                            <w:rPr>
                              <w:sz w:val="16"/>
                            </w:rPr>
                            <w:t>Brasília/DF</w:t>
                          </w:r>
                          <w:r>
                            <w:rPr>
                              <w:spacing w:val="-9"/>
                              <w:sz w:val="16"/>
                            </w:rPr>
                            <w:t xml:space="preserve"> </w:t>
                          </w:r>
                          <w:r>
                            <w:rPr>
                              <w:sz w:val="16"/>
                            </w:rPr>
                            <w:t>-</w:t>
                          </w:r>
                          <w:r>
                            <w:rPr>
                              <w:spacing w:val="-11"/>
                              <w:sz w:val="16"/>
                            </w:rPr>
                            <w:t xml:space="preserve"> </w:t>
                          </w:r>
                          <w:r>
                            <w:rPr>
                              <w:sz w:val="16"/>
                            </w:rPr>
                            <w:t>CEP:</w:t>
                          </w:r>
                          <w:r>
                            <w:rPr>
                              <w:spacing w:val="-8"/>
                              <w:sz w:val="16"/>
                            </w:rPr>
                            <w:t xml:space="preserve"> </w:t>
                          </w:r>
                          <w:r>
                            <w:rPr>
                              <w:sz w:val="16"/>
                            </w:rPr>
                            <w:t>70.830-010</w:t>
                          </w:r>
                        </w:p>
                      </w:txbxContent>
                    </wps:txbx>
                    <wps:bodyPr wrap="square" lIns="0" tIns="0" rIns="0" bIns="0" rtlCol="0">
                      <a:noAutofit/>
                    </wps:bodyPr>
                  </wps:wsp>
                </a:graphicData>
              </a:graphic>
            </wp:anchor>
          </w:drawing>
        </mc:Choice>
        <mc:Fallback>
          <w:pict>
            <v:shapetype w14:anchorId="6C8E5D55" id="_x0000_t202" coordsize="21600,21600" o:spt="202" path="m,l,21600r21600,l21600,xe">
              <v:stroke joinstyle="miter"/>
              <v:path gradientshapeok="t" o:connecttype="rect"/>
            </v:shapetype>
            <v:shape id="Textbox 1" o:spid="_x0000_s1026" type="#_x0000_t202" style="position:absolute;margin-left:247.7pt;margin-top:36.25pt;width:231.85pt;height:33.9pt;z-index:-158504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" filled="f" stroked="f">
              <v:textbox inset="0,0,0,0">
                <w:txbxContent>
                  <w:p w14:paraId="5D79C0B1" w14:textId="77777777" w:rsidR="00782C63" w:rsidRDefault="00000000">
                    <w:pPr>
                      <w:spacing w:before="12"/>
                      <w:ind w:left="21"/>
                      <w:jc w:val="center"/>
                      <w:rPr>
                        <w:rFonts w:ascii="Arial"/>
                        <w:b/>
                        <w:sz w:val="24"/>
                      </w:rPr>
                    </w:pPr>
                    <w:r>
                      <w:rPr>
                        <w:rFonts w:ascii="Arial"/>
                        <w:b/>
                        <w:sz w:val="24"/>
                      </w:rPr>
                      <w:t>CEB</w:t>
                    </w:r>
                    <w:r>
                      <w:rPr>
                        <w:rFonts w:ascii="Arial"/>
                        <w:b/>
                        <w:spacing w:val="-11"/>
                        <w:sz w:val="24"/>
                      </w:rPr>
                      <w:t xml:space="preserve"> </w:t>
                    </w:r>
                    <w:r>
                      <w:rPr>
                        <w:rFonts w:ascii="Arial"/>
                        <w:b/>
                        <w:sz w:val="24"/>
                      </w:rPr>
                      <w:t>LAJEADO</w:t>
                    </w:r>
                    <w:r>
                      <w:rPr>
                        <w:rFonts w:ascii="Arial"/>
                        <w:b/>
                        <w:spacing w:val="-10"/>
                        <w:sz w:val="24"/>
                      </w:rPr>
                      <w:t xml:space="preserve"> </w:t>
                    </w:r>
                    <w:r>
                      <w:rPr>
                        <w:rFonts w:ascii="Arial"/>
                        <w:b/>
                        <w:spacing w:val="-5"/>
                        <w:sz w:val="24"/>
                      </w:rPr>
                      <w:t>S/A</w:t>
                    </w:r>
                  </w:p>
                  <w:p w14:paraId="22E23D24" w14:textId="77777777" w:rsidR="00782C63" w:rsidRDefault="00000000">
                    <w:pPr>
                      <w:spacing w:before="1"/>
                      <w:ind w:left="19" w:right="18" w:firstLine="36"/>
                      <w:jc w:val="center"/>
                      <w:rPr>
                        <w:sz w:val="16"/>
                      </w:rPr>
                    </w:pPr>
                    <w:r>
                      <w:rPr>
                        <w:sz w:val="16"/>
                      </w:rPr>
                      <w:t>SEDE: SGAN Quadra 601, Bloco H, Asa Norte, 2º andar</w:t>
                    </w:r>
                    <w:r>
                      <w:rPr>
                        <w:spacing w:val="40"/>
                        <w:sz w:val="16"/>
                      </w:rPr>
                      <w:t xml:space="preserve"> </w:t>
                    </w:r>
                    <w:r>
                      <w:rPr>
                        <w:sz w:val="16"/>
                      </w:rPr>
                      <w:t>Edifício</w:t>
                    </w:r>
                    <w:r>
                      <w:rPr>
                        <w:spacing w:val="-12"/>
                        <w:sz w:val="16"/>
                      </w:rPr>
                      <w:t xml:space="preserve"> </w:t>
                    </w:r>
                    <w:r>
                      <w:rPr>
                        <w:sz w:val="16"/>
                      </w:rPr>
                      <w:t>ION</w:t>
                    </w:r>
                    <w:r>
                      <w:rPr>
                        <w:spacing w:val="-12"/>
                        <w:sz w:val="16"/>
                      </w:rPr>
                      <w:t xml:space="preserve"> </w:t>
                    </w:r>
                    <w:r>
                      <w:rPr>
                        <w:sz w:val="16"/>
                      </w:rPr>
                      <w:t>Escritórios</w:t>
                    </w:r>
                    <w:r>
                      <w:rPr>
                        <w:spacing w:val="-11"/>
                        <w:sz w:val="16"/>
                      </w:rPr>
                      <w:t xml:space="preserve"> </w:t>
                    </w:r>
                    <w:r>
                      <w:rPr>
                        <w:sz w:val="16"/>
                      </w:rPr>
                      <w:t>Eficientes,</w:t>
                    </w:r>
                    <w:r>
                      <w:rPr>
                        <w:spacing w:val="-11"/>
                        <w:sz w:val="16"/>
                      </w:rPr>
                      <w:t xml:space="preserve"> </w:t>
                    </w:r>
                    <w:r>
                      <w:rPr>
                        <w:sz w:val="16"/>
                      </w:rPr>
                      <w:t>Brasília/DF</w:t>
                    </w:r>
                    <w:r>
                      <w:rPr>
                        <w:spacing w:val="-9"/>
                        <w:sz w:val="16"/>
                      </w:rPr>
                      <w:t xml:space="preserve"> </w:t>
                    </w:r>
                    <w:r>
                      <w:rPr>
                        <w:sz w:val="16"/>
                      </w:rPr>
                      <w:t>-</w:t>
                    </w:r>
                    <w:r>
                      <w:rPr>
                        <w:spacing w:val="-11"/>
                        <w:sz w:val="16"/>
                      </w:rPr>
                      <w:t xml:space="preserve"> </w:t>
                    </w:r>
                    <w:r>
                      <w:rPr>
                        <w:sz w:val="16"/>
                      </w:rPr>
                      <w:t>CEP:</w:t>
                    </w:r>
                    <w:r>
                      <w:rPr>
                        <w:spacing w:val="-8"/>
                        <w:sz w:val="16"/>
                      </w:rPr>
                      <w:t xml:space="preserve"> </w:t>
                    </w:r>
                    <w:r>
                      <w:rPr>
                        <w:sz w:val="16"/>
                      </w:rPr>
                      <w:t>70.830-010</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6B0FD6" w14:textId="77777777" w:rsidR="00782C63" w:rsidRDefault="00000000">
    <w:pPr>
      <w:pStyle w:val="Corpodetexto"/>
      <w:spacing w:line="14" w:lineRule="auto"/>
      <w:jc w:val="left"/>
      <w:rPr>
        <w:sz w:val="20"/>
      </w:rPr>
    </w:pPr>
    <w:r>
      <w:rPr>
        <w:noProof/>
        <w:sz w:val="20"/>
      </w:rPr>
      <w:drawing>
        <wp:anchor distT="0" distB="0" distL="0" distR="0" simplePos="0" relativeHeight="487467008" behindDoc="1" locked="0" layoutInCell="1" allowOverlap="1" wp14:anchorId="60DA7EA1" wp14:editId="3938D622">
          <wp:simplePos x="0" y="0"/>
          <wp:positionH relativeFrom="page">
            <wp:posOffset>511809</wp:posOffset>
          </wp:positionH>
          <wp:positionV relativeFrom="page">
            <wp:posOffset>271144</wp:posOffset>
          </wp:positionV>
          <wp:extent cx="1247432" cy="650875"/>
          <wp:effectExtent l="0" t="0" r="0" b="0"/>
          <wp:wrapNone/>
          <wp:docPr id="4" name="Imag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pic:cNvPicPr/>
                </pic:nvPicPr>
                <pic:blipFill>
                  <a:blip r:embed="rId1" cstate="print"/>
                  <a:stretch>
                    <a:fillRect/>
                  </a:stretch>
                </pic:blipFill>
                <pic:spPr>
                  <a:xfrm>
                    <a:off x="0" y="0"/>
                    <a:ext cx="1247432" cy="650875"/>
                  </a:xfrm>
                  <a:prstGeom prst="rect">
                    <a:avLst/>
                  </a:prstGeom>
                </pic:spPr>
              </pic:pic>
            </a:graphicData>
          </a:graphic>
        </wp:anchor>
      </w:drawing>
    </w:r>
    <w:r>
      <w:rPr>
        <w:noProof/>
        <w:sz w:val="20"/>
      </w:rPr>
      <mc:AlternateContent>
        <mc:Choice Requires="wps">
          <w:drawing>
            <wp:anchor distT="0" distB="0" distL="0" distR="0" simplePos="0" relativeHeight="487467520" behindDoc="1" locked="0" layoutInCell="1" allowOverlap="1" wp14:anchorId="547BA28D" wp14:editId="2617F103">
              <wp:simplePos x="0" y="0"/>
              <wp:positionH relativeFrom="page">
                <wp:posOffset>3081654</wp:posOffset>
              </wp:positionH>
              <wp:positionV relativeFrom="page">
                <wp:posOffset>382736</wp:posOffset>
              </wp:positionV>
              <wp:extent cx="2943225" cy="433705"/>
              <wp:effectExtent l="0" t="0" r="0" b="0"/>
              <wp:wrapNone/>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43225" cy="433705"/>
                      </a:xfrm>
                      <a:prstGeom prst="rect">
                        <a:avLst/>
                      </a:prstGeom>
                    </wps:spPr>
                    <wps:txbx>
                      <w:txbxContent>
                        <w:p w14:paraId="11849BE5" w14:textId="77777777" w:rsidR="00782C63" w:rsidRDefault="00000000">
                          <w:pPr>
                            <w:spacing w:before="12"/>
                            <w:ind w:left="24"/>
                            <w:jc w:val="center"/>
                            <w:rPr>
                              <w:rFonts w:ascii="Arial"/>
                              <w:b/>
                              <w:sz w:val="24"/>
                            </w:rPr>
                          </w:pPr>
                          <w:r>
                            <w:rPr>
                              <w:rFonts w:ascii="Arial"/>
                              <w:b/>
                              <w:sz w:val="24"/>
                            </w:rPr>
                            <w:t>CEB</w:t>
                          </w:r>
                          <w:r>
                            <w:rPr>
                              <w:rFonts w:ascii="Arial"/>
                              <w:b/>
                              <w:spacing w:val="-11"/>
                              <w:sz w:val="24"/>
                            </w:rPr>
                            <w:t xml:space="preserve"> </w:t>
                          </w:r>
                          <w:r>
                            <w:rPr>
                              <w:rFonts w:ascii="Arial"/>
                              <w:b/>
                              <w:sz w:val="24"/>
                            </w:rPr>
                            <w:t>LAJEADO</w:t>
                          </w:r>
                          <w:r>
                            <w:rPr>
                              <w:rFonts w:ascii="Arial"/>
                              <w:b/>
                              <w:spacing w:val="-10"/>
                              <w:sz w:val="24"/>
                            </w:rPr>
                            <w:t xml:space="preserve"> </w:t>
                          </w:r>
                          <w:r>
                            <w:rPr>
                              <w:rFonts w:ascii="Arial"/>
                              <w:b/>
                              <w:spacing w:val="-5"/>
                              <w:sz w:val="24"/>
                            </w:rPr>
                            <w:t>S/A</w:t>
                          </w:r>
                        </w:p>
                        <w:p w14:paraId="275D4B21" w14:textId="77777777" w:rsidR="00782C63" w:rsidRDefault="00000000">
                          <w:pPr>
                            <w:spacing w:before="5"/>
                            <w:ind w:left="19" w:right="18" w:firstLine="37"/>
                            <w:jc w:val="center"/>
                            <w:rPr>
                              <w:sz w:val="16"/>
                            </w:rPr>
                          </w:pPr>
                          <w:r>
                            <w:rPr>
                              <w:sz w:val="16"/>
                            </w:rPr>
                            <w:t>SEDE: SGAN Quadra 601, Bloco H, Asa Norte, 2º andar</w:t>
                          </w:r>
                          <w:r>
                            <w:rPr>
                              <w:spacing w:val="40"/>
                              <w:sz w:val="16"/>
                            </w:rPr>
                            <w:t xml:space="preserve"> </w:t>
                          </w:r>
                          <w:r>
                            <w:rPr>
                              <w:sz w:val="16"/>
                            </w:rPr>
                            <w:t>Edifício</w:t>
                          </w:r>
                          <w:r>
                            <w:rPr>
                              <w:spacing w:val="-12"/>
                              <w:sz w:val="16"/>
                            </w:rPr>
                            <w:t xml:space="preserve"> </w:t>
                          </w:r>
                          <w:r>
                            <w:rPr>
                              <w:sz w:val="16"/>
                            </w:rPr>
                            <w:t>ION</w:t>
                          </w:r>
                          <w:r>
                            <w:rPr>
                              <w:spacing w:val="-11"/>
                              <w:sz w:val="16"/>
                            </w:rPr>
                            <w:t xml:space="preserve"> </w:t>
                          </w:r>
                          <w:r>
                            <w:rPr>
                              <w:sz w:val="16"/>
                            </w:rPr>
                            <w:t>Escritórios</w:t>
                          </w:r>
                          <w:r>
                            <w:rPr>
                              <w:spacing w:val="-11"/>
                              <w:sz w:val="16"/>
                            </w:rPr>
                            <w:t xml:space="preserve"> </w:t>
                          </w:r>
                          <w:r>
                            <w:rPr>
                              <w:sz w:val="16"/>
                            </w:rPr>
                            <w:t>Eficientes,</w:t>
                          </w:r>
                          <w:r>
                            <w:rPr>
                              <w:spacing w:val="-11"/>
                              <w:sz w:val="16"/>
                            </w:rPr>
                            <w:t xml:space="preserve"> </w:t>
                          </w:r>
                          <w:r>
                            <w:rPr>
                              <w:sz w:val="16"/>
                            </w:rPr>
                            <w:t>Brasília/DF</w:t>
                          </w:r>
                          <w:r>
                            <w:rPr>
                              <w:spacing w:val="-11"/>
                              <w:sz w:val="16"/>
                            </w:rPr>
                            <w:t xml:space="preserve"> </w:t>
                          </w:r>
                          <w:r>
                            <w:rPr>
                              <w:sz w:val="16"/>
                            </w:rPr>
                            <w:t>-</w:t>
                          </w:r>
                          <w:r>
                            <w:rPr>
                              <w:spacing w:val="-11"/>
                              <w:sz w:val="16"/>
                            </w:rPr>
                            <w:t xml:space="preserve"> </w:t>
                          </w:r>
                          <w:r>
                            <w:rPr>
                              <w:sz w:val="16"/>
                            </w:rPr>
                            <w:t>CEP:</w:t>
                          </w:r>
                          <w:r>
                            <w:rPr>
                              <w:spacing w:val="-9"/>
                              <w:sz w:val="16"/>
                            </w:rPr>
                            <w:t xml:space="preserve"> </w:t>
                          </w:r>
                          <w:r>
                            <w:rPr>
                              <w:sz w:val="16"/>
                            </w:rPr>
                            <w:t>70.830-010</w:t>
                          </w:r>
                        </w:p>
                      </w:txbxContent>
                    </wps:txbx>
                    <wps:bodyPr wrap="square" lIns="0" tIns="0" rIns="0" bIns="0" rtlCol="0">
                      <a:noAutofit/>
                    </wps:bodyPr>
                  </wps:wsp>
                </a:graphicData>
              </a:graphic>
            </wp:anchor>
          </w:drawing>
        </mc:Choice>
        <mc:Fallback>
          <w:pict>
            <v:shapetype w14:anchorId="547BA28D" id="_x0000_t202" coordsize="21600,21600" o:spt="202" path="m,l,21600r21600,l21600,xe">
              <v:stroke joinstyle="miter"/>
              <v:path gradientshapeok="t" o:connecttype="rect"/>
            </v:shapetype>
            <v:shape id="Textbox 5" o:spid="_x0000_s1028" type="#_x0000_t202" style="position:absolute;margin-left:242.65pt;margin-top:30.15pt;width:231.75pt;height:34.15pt;z-index:-158489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" filled="f" stroked="f">
              <v:textbox inset="0,0,0,0">
                <w:txbxContent>
                  <w:p w14:paraId="11849BE5" w14:textId="77777777" w:rsidR="00782C63" w:rsidRDefault="00000000">
                    <w:pPr>
                      <w:spacing w:before="12"/>
                      <w:ind w:left="24"/>
                      <w:jc w:val="center"/>
                      <w:rPr>
                        <w:rFonts w:ascii="Arial"/>
                        <w:b/>
                        <w:sz w:val="24"/>
                      </w:rPr>
                    </w:pPr>
                    <w:r>
                      <w:rPr>
                        <w:rFonts w:ascii="Arial"/>
                        <w:b/>
                        <w:sz w:val="24"/>
                      </w:rPr>
                      <w:t>CEB</w:t>
                    </w:r>
                    <w:r>
                      <w:rPr>
                        <w:rFonts w:ascii="Arial"/>
                        <w:b/>
                        <w:spacing w:val="-11"/>
                        <w:sz w:val="24"/>
                      </w:rPr>
                      <w:t xml:space="preserve"> </w:t>
                    </w:r>
                    <w:r>
                      <w:rPr>
                        <w:rFonts w:ascii="Arial"/>
                        <w:b/>
                        <w:sz w:val="24"/>
                      </w:rPr>
                      <w:t>LAJEADO</w:t>
                    </w:r>
                    <w:r>
                      <w:rPr>
                        <w:rFonts w:ascii="Arial"/>
                        <w:b/>
                        <w:spacing w:val="-10"/>
                        <w:sz w:val="24"/>
                      </w:rPr>
                      <w:t xml:space="preserve"> </w:t>
                    </w:r>
                    <w:r>
                      <w:rPr>
                        <w:rFonts w:ascii="Arial"/>
                        <w:b/>
                        <w:spacing w:val="-5"/>
                        <w:sz w:val="24"/>
                      </w:rPr>
                      <w:t>S/A</w:t>
                    </w:r>
                  </w:p>
                  <w:p w14:paraId="275D4B21" w14:textId="77777777" w:rsidR="00782C63" w:rsidRDefault="00000000">
                    <w:pPr>
                      <w:spacing w:before="5"/>
                      <w:ind w:left="19" w:right="18" w:firstLine="37"/>
                      <w:jc w:val="center"/>
                      <w:rPr>
                        <w:sz w:val="16"/>
                      </w:rPr>
                    </w:pPr>
                    <w:r>
                      <w:rPr>
                        <w:sz w:val="16"/>
                      </w:rPr>
                      <w:t>SEDE: SGAN Quadra 601, Bloco H, Asa Norte, 2º andar</w:t>
                    </w:r>
                    <w:r>
                      <w:rPr>
                        <w:spacing w:val="40"/>
                        <w:sz w:val="16"/>
                      </w:rPr>
                      <w:t xml:space="preserve"> </w:t>
                    </w:r>
                    <w:r>
                      <w:rPr>
                        <w:sz w:val="16"/>
                      </w:rPr>
                      <w:t>Edifício</w:t>
                    </w:r>
                    <w:r>
                      <w:rPr>
                        <w:spacing w:val="-12"/>
                        <w:sz w:val="16"/>
                      </w:rPr>
                      <w:t xml:space="preserve"> </w:t>
                    </w:r>
                    <w:r>
                      <w:rPr>
                        <w:sz w:val="16"/>
                      </w:rPr>
                      <w:t>ION</w:t>
                    </w:r>
                    <w:r>
                      <w:rPr>
                        <w:spacing w:val="-11"/>
                        <w:sz w:val="16"/>
                      </w:rPr>
                      <w:t xml:space="preserve"> </w:t>
                    </w:r>
                    <w:r>
                      <w:rPr>
                        <w:sz w:val="16"/>
                      </w:rPr>
                      <w:t>Escritórios</w:t>
                    </w:r>
                    <w:r>
                      <w:rPr>
                        <w:spacing w:val="-11"/>
                        <w:sz w:val="16"/>
                      </w:rPr>
                      <w:t xml:space="preserve"> </w:t>
                    </w:r>
                    <w:r>
                      <w:rPr>
                        <w:sz w:val="16"/>
                      </w:rPr>
                      <w:t>Eficientes,</w:t>
                    </w:r>
                    <w:r>
                      <w:rPr>
                        <w:spacing w:val="-11"/>
                        <w:sz w:val="16"/>
                      </w:rPr>
                      <w:t xml:space="preserve"> </w:t>
                    </w:r>
                    <w:r>
                      <w:rPr>
                        <w:sz w:val="16"/>
                      </w:rPr>
                      <w:t>Brasília/DF</w:t>
                    </w:r>
                    <w:r>
                      <w:rPr>
                        <w:spacing w:val="-11"/>
                        <w:sz w:val="16"/>
                      </w:rPr>
                      <w:t xml:space="preserve"> </w:t>
                    </w:r>
                    <w:r>
                      <w:rPr>
                        <w:sz w:val="16"/>
                      </w:rPr>
                      <w:t>-</w:t>
                    </w:r>
                    <w:r>
                      <w:rPr>
                        <w:spacing w:val="-11"/>
                        <w:sz w:val="16"/>
                      </w:rPr>
                      <w:t xml:space="preserve"> </w:t>
                    </w:r>
                    <w:r>
                      <w:rPr>
                        <w:sz w:val="16"/>
                      </w:rPr>
                      <w:t>CEP:</w:t>
                    </w:r>
                    <w:r>
                      <w:rPr>
                        <w:spacing w:val="-9"/>
                        <w:sz w:val="16"/>
                      </w:rPr>
                      <w:t xml:space="preserve"> </w:t>
                    </w:r>
                    <w:r>
                      <w:rPr>
                        <w:sz w:val="16"/>
                      </w:rPr>
                      <w:t>70.830-010</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AF6B59"/>
    <w:multiLevelType w:val="hybridMultilevel"/>
    <w:tmpl w:val="1408EAFC"/>
    <w:lvl w:ilvl="0" w:tplc="4914E492">
      <w:start w:val="1"/>
      <w:numFmt w:val="decimal"/>
      <w:lvlText w:val="%1."/>
      <w:lvlJc w:val="left"/>
      <w:pPr>
        <w:ind w:left="712" w:hanging="260"/>
        <w:jc w:val="left"/>
      </w:pPr>
      <w:rPr>
        <w:rFonts w:ascii="Arial" w:eastAsia="Arial" w:hAnsi="Arial" w:cs="Arial" w:hint="default"/>
        <w:b/>
        <w:bCs/>
        <w:i w:val="0"/>
        <w:iCs w:val="0"/>
        <w:spacing w:val="0"/>
        <w:w w:val="100"/>
        <w:sz w:val="24"/>
        <w:szCs w:val="24"/>
        <w:lang w:val="pt-PT" w:eastAsia="en-US" w:bidi="ar-SA"/>
      </w:rPr>
    </w:lvl>
    <w:lvl w:ilvl="1" w:tplc="33FA659A">
      <w:start w:val="1"/>
      <w:numFmt w:val="lowerRoman"/>
      <w:lvlText w:val="(%2)"/>
      <w:lvlJc w:val="left"/>
      <w:pPr>
        <w:ind w:left="1005" w:hanging="293"/>
        <w:jc w:val="left"/>
      </w:pPr>
      <w:rPr>
        <w:rFonts w:ascii="Arial" w:eastAsia="Arial" w:hAnsi="Arial" w:cs="Arial" w:hint="default"/>
        <w:b/>
        <w:bCs/>
        <w:i w:val="0"/>
        <w:iCs w:val="0"/>
        <w:spacing w:val="-2"/>
        <w:w w:val="97"/>
        <w:sz w:val="24"/>
        <w:szCs w:val="24"/>
        <w:lang w:val="pt-PT" w:eastAsia="en-US" w:bidi="ar-SA"/>
      </w:rPr>
    </w:lvl>
    <w:lvl w:ilvl="2" w:tplc="548867E2">
      <w:numFmt w:val="bullet"/>
      <w:lvlText w:val="•"/>
      <w:lvlJc w:val="left"/>
      <w:pPr>
        <w:ind w:left="1976" w:hanging="293"/>
      </w:pPr>
      <w:rPr>
        <w:rFonts w:hint="default"/>
        <w:lang w:val="pt-PT" w:eastAsia="en-US" w:bidi="ar-SA"/>
      </w:rPr>
    </w:lvl>
    <w:lvl w:ilvl="3" w:tplc="C99037BC">
      <w:numFmt w:val="bullet"/>
      <w:lvlText w:val="•"/>
      <w:lvlJc w:val="left"/>
      <w:pPr>
        <w:ind w:left="2952" w:hanging="293"/>
      </w:pPr>
      <w:rPr>
        <w:rFonts w:hint="default"/>
        <w:lang w:val="pt-PT" w:eastAsia="en-US" w:bidi="ar-SA"/>
      </w:rPr>
    </w:lvl>
    <w:lvl w:ilvl="4" w:tplc="8CC84A8A">
      <w:numFmt w:val="bullet"/>
      <w:lvlText w:val="•"/>
      <w:lvlJc w:val="left"/>
      <w:pPr>
        <w:ind w:left="3928" w:hanging="293"/>
      </w:pPr>
      <w:rPr>
        <w:rFonts w:hint="default"/>
        <w:lang w:val="pt-PT" w:eastAsia="en-US" w:bidi="ar-SA"/>
      </w:rPr>
    </w:lvl>
    <w:lvl w:ilvl="5" w:tplc="1DCC93BE">
      <w:numFmt w:val="bullet"/>
      <w:lvlText w:val="•"/>
      <w:lvlJc w:val="left"/>
      <w:pPr>
        <w:ind w:left="4904" w:hanging="293"/>
      </w:pPr>
      <w:rPr>
        <w:rFonts w:hint="default"/>
        <w:lang w:val="pt-PT" w:eastAsia="en-US" w:bidi="ar-SA"/>
      </w:rPr>
    </w:lvl>
    <w:lvl w:ilvl="6" w:tplc="65922800">
      <w:numFmt w:val="bullet"/>
      <w:lvlText w:val="•"/>
      <w:lvlJc w:val="left"/>
      <w:pPr>
        <w:ind w:left="5881" w:hanging="293"/>
      </w:pPr>
      <w:rPr>
        <w:rFonts w:hint="default"/>
        <w:lang w:val="pt-PT" w:eastAsia="en-US" w:bidi="ar-SA"/>
      </w:rPr>
    </w:lvl>
    <w:lvl w:ilvl="7" w:tplc="DF78B33E">
      <w:numFmt w:val="bullet"/>
      <w:lvlText w:val="•"/>
      <w:lvlJc w:val="left"/>
      <w:pPr>
        <w:ind w:left="6857" w:hanging="293"/>
      </w:pPr>
      <w:rPr>
        <w:rFonts w:hint="default"/>
        <w:lang w:val="pt-PT" w:eastAsia="en-US" w:bidi="ar-SA"/>
      </w:rPr>
    </w:lvl>
    <w:lvl w:ilvl="8" w:tplc="F42E0B74">
      <w:numFmt w:val="bullet"/>
      <w:lvlText w:val="•"/>
      <w:lvlJc w:val="left"/>
      <w:pPr>
        <w:ind w:left="7833" w:hanging="293"/>
      </w:pPr>
      <w:rPr>
        <w:rFonts w:hint="default"/>
        <w:lang w:val="pt-PT" w:eastAsia="en-US" w:bidi="ar-SA"/>
      </w:rPr>
    </w:lvl>
  </w:abstractNum>
  <w:abstractNum w:abstractNumId="1" w15:restartNumberingAfterBreak="0">
    <w:nsid w:val="32C03EC3"/>
    <w:multiLevelType w:val="hybridMultilevel"/>
    <w:tmpl w:val="E5660AD4"/>
    <w:lvl w:ilvl="0" w:tplc="D8B640A4">
      <w:start w:val="1"/>
      <w:numFmt w:val="lowerRoman"/>
      <w:lvlText w:val="(%1)"/>
      <w:lvlJc w:val="left"/>
      <w:pPr>
        <w:ind w:left="2426" w:hanging="718"/>
        <w:jc w:val="left"/>
      </w:pPr>
      <w:rPr>
        <w:rFonts w:ascii="Arial MT" w:eastAsia="Arial MT" w:hAnsi="Arial MT" w:cs="Arial MT" w:hint="default"/>
        <w:b w:val="0"/>
        <w:bCs w:val="0"/>
        <w:i w:val="0"/>
        <w:iCs w:val="0"/>
        <w:spacing w:val="-4"/>
        <w:w w:val="97"/>
        <w:sz w:val="24"/>
        <w:szCs w:val="24"/>
        <w:lang w:val="pt-PT" w:eastAsia="en-US" w:bidi="ar-SA"/>
      </w:rPr>
    </w:lvl>
    <w:lvl w:ilvl="1" w:tplc="3024663E">
      <w:numFmt w:val="bullet"/>
      <w:lvlText w:val="•"/>
      <w:lvlJc w:val="left"/>
      <w:pPr>
        <w:ind w:left="3156" w:hanging="718"/>
      </w:pPr>
      <w:rPr>
        <w:rFonts w:hint="default"/>
        <w:lang w:val="pt-PT" w:eastAsia="en-US" w:bidi="ar-SA"/>
      </w:rPr>
    </w:lvl>
    <w:lvl w:ilvl="2" w:tplc="B42A40CC">
      <w:numFmt w:val="bullet"/>
      <w:lvlText w:val="•"/>
      <w:lvlJc w:val="left"/>
      <w:pPr>
        <w:ind w:left="3893" w:hanging="718"/>
      </w:pPr>
      <w:rPr>
        <w:rFonts w:hint="default"/>
        <w:lang w:val="pt-PT" w:eastAsia="en-US" w:bidi="ar-SA"/>
      </w:rPr>
    </w:lvl>
    <w:lvl w:ilvl="3" w:tplc="4D22653C">
      <w:numFmt w:val="bullet"/>
      <w:lvlText w:val="•"/>
      <w:lvlJc w:val="left"/>
      <w:pPr>
        <w:ind w:left="4629" w:hanging="718"/>
      </w:pPr>
      <w:rPr>
        <w:rFonts w:hint="default"/>
        <w:lang w:val="pt-PT" w:eastAsia="en-US" w:bidi="ar-SA"/>
      </w:rPr>
    </w:lvl>
    <w:lvl w:ilvl="4" w:tplc="1B88B458">
      <w:numFmt w:val="bullet"/>
      <w:lvlText w:val="•"/>
      <w:lvlJc w:val="left"/>
      <w:pPr>
        <w:ind w:left="5366" w:hanging="718"/>
      </w:pPr>
      <w:rPr>
        <w:rFonts w:hint="default"/>
        <w:lang w:val="pt-PT" w:eastAsia="en-US" w:bidi="ar-SA"/>
      </w:rPr>
    </w:lvl>
    <w:lvl w:ilvl="5" w:tplc="282C6B8A">
      <w:numFmt w:val="bullet"/>
      <w:lvlText w:val="•"/>
      <w:lvlJc w:val="left"/>
      <w:pPr>
        <w:ind w:left="6103" w:hanging="718"/>
      </w:pPr>
      <w:rPr>
        <w:rFonts w:hint="default"/>
        <w:lang w:val="pt-PT" w:eastAsia="en-US" w:bidi="ar-SA"/>
      </w:rPr>
    </w:lvl>
    <w:lvl w:ilvl="6" w:tplc="EADCB74A">
      <w:numFmt w:val="bullet"/>
      <w:lvlText w:val="•"/>
      <w:lvlJc w:val="left"/>
      <w:pPr>
        <w:ind w:left="6839" w:hanging="718"/>
      </w:pPr>
      <w:rPr>
        <w:rFonts w:hint="default"/>
        <w:lang w:val="pt-PT" w:eastAsia="en-US" w:bidi="ar-SA"/>
      </w:rPr>
    </w:lvl>
    <w:lvl w:ilvl="7" w:tplc="1A348694">
      <w:numFmt w:val="bullet"/>
      <w:lvlText w:val="•"/>
      <w:lvlJc w:val="left"/>
      <w:pPr>
        <w:ind w:left="7576" w:hanging="718"/>
      </w:pPr>
      <w:rPr>
        <w:rFonts w:hint="default"/>
        <w:lang w:val="pt-PT" w:eastAsia="en-US" w:bidi="ar-SA"/>
      </w:rPr>
    </w:lvl>
    <w:lvl w:ilvl="8" w:tplc="75666DBE">
      <w:numFmt w:val="bullet"/>
      <w:lvlText w:val="•"/>
      <w:lvlJc w:val="left"/>
      <w:pPr>
        <w:ind w:left="8312" w:hanging="718"/>
      </w:pPr>
      <w:rPr>
        <w:rFonts w:hint="default"/>
        <w:lang w:val="pt-PT" w:eastAsia="en-US" w:bidi="ar-SA"/>
      </w:rPr>
    </w:lvl>
  </w:abstractNum>
  <w:abstractNum w:abstractNumId="2" w15:restartNumberingAfterBreak="0">
    <w:nsid w:val="411F0A5C"/>
    <w:multiLevelType w:val="hybridMultilevel"/>
    <w:tmpl w:val="3B86076C"/>
    <w:lvl w:ilvl="0" w:tplc="0226D36E">
      <w:start w:val="1"/>
      <w:numFmt w:val="decimal"/>
      <w:lvlText w:val="%1."/>
      <w:lvlJc w:val="left"/>
      <w:pPr>
        <w:ind w:left="700" w:hanging="644"/>
        <w:jc w:val="left"/>
      </w:pPr>
      <w:rPr>
        <w:rFonts w:ascii="Arial MT" w:eastAsia="Arial MT" w:hAnsi="Arial MT" w:cs="Arial MT" w:hint="default"/>
        <w:b w:val="0"/>
        <w:bCs w:val="0"/>
        <w:i w:val="0"/>
        <w:iCs w:val="0"/>
        <w:spacing w:val="0"/>
        <w:w w:val="100"/>
        <w:sz w:val="24"/>
        <w:szCs w:val="24"/>
        <w:lang w:val="pt-PT" w:eastAsia="en-US" w:bidi="ar-SA"/>
      </w:rPr>
    </w:lvl>
    <w:lvl w:ilvl="1" w:tplc="DDBADEB8">
      <w:numFmt w:val="bullet"/>
      <w:lvlText w:val="•"/>
      <w:lvlJc w:val="left"/>
      <w:pPr>
        <w:ind w:left="1608" w:hanging="644"/>
      </w:pPr>
      <w:rPr>
        <w:rFonts w:hint="default"/>
        <w:lang w:val="pt-PT" w:eastAsia="en-US" w:bidi="ar-SA"/>
      </w:rPr>
    </w:lvl>
    <w:lvl w:ilvl="2" w:tplc="B40A52EE">
      <w:numFmt w:val="bullet"/>
      <w:lvlText w:val="•"/>
      <w:lvlJc w:val="left"/>
      <w:pPr>
        <w:ind w:left="2517" w:hanging="644"/>
      </w:pPr>
      <w:rPr>
        <w:rFonts w:hint="default"/>
        <w:lang w:val="pt-PT" w:eastAsia="en-US" w:bidi="ar-SA"/>
      </w:rPr>
    </w:lvl>
    <w:lvl w:ilvl="3" w:tplc="ED98A3B8">
      <w:numFmt w:val="bullet"/>
      <w:lvlText w:val="•"/>
      <w:lvlJc w:val="left"/>
      <w:pPr>
        <w:ind w:left="3425" w:hanging="644"/>
      </w:pPr>
      <w:rPr>
        <w:rFonts w:hint="default"/>
        <w:lang w:val="pt-PT" w:eastAsia="en-US" w:bidi="ar-SA"/>
      </w:rPr>
    </w:lvl>
    <w:lvl w:ilvl="4" w:tplc="3ACC26EC">
      <w:numFmt w:val="bullet"/>
      <w:lvlText w:val="•"/>
      <w:lvlJc w:val="left"/>
      <w:pPr>
        <w:ind w:left="4334" w:hanging="644"/>
      </w:pPr>
      <w:rPr>
        <w:rFonts w:hint="default"/>
        <w:lang w:val="pt-PT" w:eastAsia="en-US" w:bidi="ar-SA"/>
      </w:rPr>
    </w:lvl>
    <w:lvl w:ilvl="5" w:tplc="ABD21C10">
      <w:numFmt w:val="bullet"/>
      <w:lvlText w:val="•"/>
      <w:lvlJc w:val="left"/>
      <w:pPr>
        <w:ind w:left="5243" w:hanging="644"/>
      </w:pPr>
      <w:rPr>
        <w:rFonts w:hint="default"/>
        <w:lang w:val="pt-PT" w:eastAsia="en-US" w:bidi="ar-SA"/>
      </w:rPr>
    </w:lvl>
    <w:lvl w:ilvl="6" w:tplc="E7EE3E3C">
      <w:numFmt w:val="bullet"/>
      <w:lvlText w:val="•"/>
      <w:lvlJc w:val="left"/>
      <w:pPr>
        <w:ind w:left="6151" w:hanging="644"/>
      </w:pPr>
      <w:rPr>
        <w:rFonts w:hint="default"/>
        <w:lang w:val="pt-PT" w:eastAsia="en-US" w:bidi="ar-SA"/>
      </w:rPr>
    </w:lvl>
    <w:lvl w:ilvl="7" w:tplc="D8EC4F70">
      <w:numFmt w:val="bullet"/>
      <w:lvlText w:val="•"/>
      <w:lvlJc w:val="left"/>
      <w:pPr>
        <w:ind w:left="7060" w:hanging="644"/>
      </w:pPr>
      <w:rPr>
        <w:rFonts w:hint="default"/>
        <w:lang w:val="pt-PT" w:eastAsia="en-US" w:bidi="ar-SA"/>
      </w:rPr>
    </w:lvl>
    <w:lvl w:ilvl="8" w:tplc="0B24A8D2">
      <w:numFmt w:val="bullet"/>
      <w:lvlText w:val="•"/>
      <w:lvlJc w:val="left"/>
      <w:pPr>
        <w:ind w:left="7968" w:hanging="644"/>
      </w:pPr>
      <w:rPr>
        <w:rFonts w:hint="default"/>
        <w:lang w:val="pt-PT" w:eastAsia="en-US" w:bidi="ar-SA"/>
      </w:rPr>
    </w:lvl>
  </w:abstractNum>
  <w:abstractNum w:abstractNumId="3" w15:restartNumberingAfterBreak="0">
    <w:nsid w:val="6CE427DF"/>
    <w:multiLevelType w:val="multilevel"/>
    <w:tmpl w:val="BA8C03AE"/>
    <w:lvl w:ilvl="0">
      <w:start w:val="1"/>
      <w:numFmt w:val="decimal"/>
      <w:lvlText w:val="%1."/>
      <w:lvlJc w:val="left"/>
      <w:pPr>
        <w:ind w:left="700" w:hanging="706"/>
        <w:jc w:val="left"/>
      </w:pPr>
      <w:rPr>
        <w:rFonts w:ascii="Arial" w:eastAsia="Arial" w:hAnsi="Arial" w:cs="Arial" w:hint="default"/>
        <w:b/>
        <w:bCs/>
        <w:i w:val="0"/>
        <w:iCs w:val="0"/>
        <w:spacing w:val="0"/>
        <w:w w:val="100"/>
        <w:sz w:val="24"/>
        <w:szCs w:val="24"/>
        <w:lang w:val="pt-PT" w:eastAsia="en-US" w:bidi="ar-SA"/>
      </w:rPr>
    </w:lvl>
    <w:lvl w:ilvl="1">
      <w:start w:val="1"/>
      <w:numFmt w:val="decimal"/>
      <w:lvlText w:val="%1.%2."/>
      <w:lvlJc w:val="left"/>
      <w:pPr>
        <w:ind w:left="1706" w:hanging="634"/>
        <w:jc w:val="left"/>
      </w:pPr>
      <w:rPr>
        <w:rFonts w:ascii="Arial" w:eastAsia="Arial" w:hAnsi="Arial" w:cs="Arial" w:hint="default"/>
        <w:b/>
        <w:bCs/>
        <w:i w:val="0"/>
        <w:iCs w:val="0"/>
        <w:spacing w:val="0"/>
        <w:w w:val="97"/>
        <w:sz w:val="24"/>
        <w:szCs w:val="24"/>
        <w:lang w:val="pt-PT" w:eastAsia="en-US" w:bidi="ar-SA"/>
      </w:rPr>
    </w:lvl>
    <w:lvl w:ilvl="2">
      <w:start w:val="1"/>
      <w:numFmt w:val="decimal"/>
      <w:lvlText w:val="%1.%2.%3."/>
      <w:lvlJc w:val="left"/>
      <w:pPr>
        <w:ind w:left="2510" w:hanging="719"/>
        <w:jc w:val="left"/>
      </w:pPr>
      <w:rPr>
        <w:rFonts w:ascii="Arial" w:eastAsia="Arial" w:hAnsi="Arial" w:cs="Arial" w:hint="default"/>
        <w:b/>
        <w:bCs/>
        <w:i w:val="0"/>
        <w:iCs w:val="0"/>
        <w:spacing w:val="-3"/>
        <w:w w:val="97"/>
        <w:sz w:val="24"/>
        <w:szCs w:val="24"/>
        <w:lang w:val="pt-PT" w:eastAsia="en-US" w:bidi="ar-SA"/>
      </w:rPr>
    </w:lvl>
    <w:lvl w:ilvl="3">
      <w:start w:val="1"/>
      <w:numFmt w:val="decimal"/>
      <w:lvlText w:val="%1.%2.%3.%4."/>
      <w:lvlJc w:val="left"/>
      <w:pPr>
        <w:ind w:left="2837" w:hanging="1043"/>
        <w:jc w:val="left"/>
      </w:pPr>
      <w:rPr>
        <w:rFonts w:ascii="Arial" w:eastAsia="Arial" w:hAnsi="Arial" w:cs="Arial" w:hint="default"/>
        <w:b/>
        <w:bCs/>
        <w:i w:val="0"/>
        <w:iCs w:val="0"/>
        <w:spacing w:val="-3"/>
        <w:w w:val="97"/>
        <w:sz w:val="24"/>
        <w:szCs w:val="24"/>
        <w:lang w:val="pt-PT" w:eastAsia="en-US" w:bidi="ar-SA"/>
      </w:rPr>
    </w:lvl>
    <w:lvl w:ilvl="4">
      <w:numFmt w:val="bullet"/>
      <w:lvlText w:val="•"/>
      <w:lvlJc w:val="left"/>
      <w:pPr>
        <w:ind w:left="3832" w:hanging="1043"/>
      </w:pPr>
      <w:rPr>
        <w:rFonts w:hint="default"/>
        <w:lang w:val="pt-PT" w:eastAsia="en-US" w:bidi="ar-SA"/>
      </w:rPr>
    </w:lvl>
    <w:lvl w:ilvl="5">
      <w:numFmt w:val="bullet"/>
      <w:lvlText w:val="•"/>
      <w:lvlJc w:val="left"/>
      <w:pPr>
        <w:ind w:left="4824" w:hanging="1043"/>
      </w:pPr>
      <w:rPr>
        <w:rFonts w:hint="default"/>
        <w:lang w:val="pt-PT" w:eastAsia="en-US" w:bidi="ar-SA"/>
      </w:rPr>
    </w:lvl>
    <w:lvl w:ilvl="6">
      <w:numFmt w:val="bullet"/>
      <w:lvlText w:val="•"/>
      <w:lvlJc w:val="left"/>
      <w:pPr>
        <w:ind w:left="5816" w:hanging="1043"/>
      </w:pPr>
      <w:rPr>
        <w:rFonts w:hint="default"/>
        <w:lang w:val="pt-PT" w:eastAsia="en-US" w:bidi="ar-SA"/>
      </w:rPr>
    </w:lvl>
    <w:lvl w:ilvl="7">
      <w:numFmt w:val="bullet"/>
      <w:lvlText w:val="•"/>
      <w:lvlJc w:val="left"/>
      <w:pPr>
        <w:ind w:left="6809" w:hanging="1043"/>
      </w:pPr>
      <w:rPr>
        <w:rFonts w:hint="default"/>
        <w:lang w:val="pt-PT" w:eastAsia="en-US" w:bidi="ar-SA"/>
      </w:rPr>
    </w:lvl>
    <w:lvl w:ilvl="8">
      <w:numFmt w:val="bullet"/>
      <w:lvlText w:val="•"/>
      <w:lvlJc w:val="left"/>
      <w:pPr>
        <w:ind w:left="7801" w:hanging="1043"/>
      </w:pPr>
      <w:rPr>
        <w:rFonts w:hint="default"/>
        <w:lang w:val="pt-PT" w:eastAsia="en-US" w:bidi="ar-SA"/>
      </w:rPr>
    </w:lvl>
  </w:abstractNum>
  <w:num w:numId="1" w16cid:durableId="313220292">
    <w:abstractNumId w:val="0"/>
  </w:num>
  <w:num w:numId="2" w16cid:durableId="790124434">
    <w:abstractNumId w:val="1"/>
  </w:num>
  <w:num w:numId="3" w16cid:durableId="1521430116">
    <w:abstractNumId w:val="3"/>
  </w:num>
  <w:num w:numId="4" w16cid:durableId="36825874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2C63"/>
    <w:rsid w:val="00014E30"/>
    <w:rsid w:val="000C4E66"/>
    <w:rsid w:val="001067E1"/>
    <w:rsid w:val="00110E5C"/>
    <w:rsid w:val="00337EBD"/>
    <w:rsid w:val="003844D5"/>
    <w:rsid w:val="00386E1B"/>
    <w:rsid w:val="003B68B8"/>
    <w:rsid w:val="006373D4"/>
    <w:rsid w:val="006A32CC"/>
    <w:rsid w:val="006A573C"/>
    <w:rsid w:val="00782C63"/>
    <w:rsid w:val="007A13F9"/>
    <w:rsid w:val="008306F8"/>
    <w:rsid w:val="0083501A"/>
    <w:rsid w:val="00887E83"/>
    <w:rsid w:val="008D1A8A"/>
    <w:rsid w:val="009B3AC9"/>
    <w:rsid w:val="009C1B4C"/>
    <w:rsid w:val="009F27E3"/>
    <w:rsid w:val="00A328FC"/>
    <w:rsid w:val="00AF0DE0"/>
    <w:rsid w:val="00C837E4"/>
    <w:rsid w:val="00CA6CF4"/>
    <w:rsid w:val="00CB5489"/>
    <w:rsid w:val="00CE2747"/>
    <w:rsid w:val="00CF0A05"/>
    <w:rsid w:val="00E1394A"/>
    <w:rsid w:val="00F72E80"/>
    <w:rsid w:val="00FE323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849256"/>
  <w15:docId w15:val="{60B5B16D-36B0-4185-ABBD-F7AD0A5171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pt-PT"/>
    </w:rPr>
  </w:style>
  <w:style w:type="paragraph" w:styleId="Ttulo1">
    <w:name w:val="heading 1"/>
    <w:basedOn w:val="Normal"/>
    <w:uiPriority w:val="9"/>
    <w:qFormat/>
    <w:pPr>
      <w:spacing w:before="12"/>
      <w:ind w:left="21"/>
      <w:jc w:val="center"/>
      <w:outlineLvl w:val="0"/>
    </w:pPr>
    <w:rPr>
      <w:rFonts w:ascii="Arial" w:eastAsia="Arial" w:hAnsi="Arial" w:cs="Arial"/>
      <w:b/>
      <w:bCs/>
      <w:sz w:val="24"/>
      <w:szCs w:val="24"/>
    </w:rPr>
  </w:style>
  <w:style w:type="paragraph" w:styleId="Ttulo2">
    <w:name w:val="heading 2"/>
    <w:basedOn w:val="Normal"/>
    <w:uiPriority w:val="9"/>
    <w:unhideWhenUsed/>
    <w:qFormat/>
    <w:pPr>
      <w:spacing w:before="138"/>
      <w:ind w:left="1408" w:hanging="708"/>
      <w:outlineLvl w:val="1"/>
    </w:pPr>
    <w:rPr>
      <w:rFonts w:ascii="Arial" w:eastAsia="Arial" w:hAnsi="Arial" w:cs="Arial"/>
      <w:b/>
      <w:bCs/>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Sumrio1">
    <w:name w:val="toc 1"/>
    <w:basedOn w:val="Normal"/>
    <w:uiPriority w:val="1"/>
    <w:qFormat/>
    <w:pPr>
      <w:spacing w:before="111"/>
      <w:ind w:left="700" w:hanging="644"/>
    </w:pPr>
    <w:rPr>
      <w:sz w:val="24"/>
      <w:szCs w:val="24"/>
    </w:rPr>
  </w:style>
  <w:style w:type="paragraph" w:styleId="Corpodetexto">
    <w:name w:val="Body Text"/>
    <w:basedOn w:val="Normal"/>
    <w:uiPriority w:val="1"/>
    <w:qFormat/>
    <w:pPr>
      <w:jc w:val="both"/>
    </w:pPr>
    <w:rPr>
      <w:sz w:val="24"/>
      <w:szCs w:val="24"/>
    </w:rPr>
  </w:style>
  <w:style w:type="paragraph" w:styleId="Ttulo">
    <w:name w:val="Title"/>
    <w:basedOn w:val="Normal"/>
    <w:uiPriority w:val="10"/>
    <w:qFormat/>
    <w:pPr>
      <w:ind w:left="857" w:right="292"/>
      <w:jc w:val="center"/>
    </w:pPr>
    <w:rPr>
      <w:rFonts w:ascii="Arial" w:eastAsia="Arial" w:hAnsi="Arial" w:cs="Arial"/>
      <w:b/>
      <w:bCs/>
      <w:sz w:val="72"/>
      <w:szCs w:val="72"/>
    </w:rPr>
  </w:style>
  <w:style w:type="paragraph" w:styleId="PargrafodaLista">
    <w:name w:val="List Paragraph"/>
    <w:basedOn w:val="Normal"/>
    <w:uiPriority w:val="1"/>
    <w:qFormat/>
    <w:pPr>
      <w:spacing w:before="111"/>
      <w:ind w:left="1706" w:hanging="646"/>
      <w:jc w:val="both"/>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60</TotalTime>
  <Pages>9</Pages>
  <Words>2046</Words>
  <Characters>11933</Characters>
  <Application>Microsoft Office Word</Application>
  <DocSecurity>0</DocSecurity>
  <Lines>296</Lines>
  <Paragraphs>101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Fernando</dc:creator>
  <cp:lastModifiedBy>Fernanda Guimarães de Campos Amaral</cp:lastModifiedBy>
  <cp:revision>20</cp:revision>
  <cp:lastPrinted>2025-12-17T18:07:00Z</cp:lastPrinted>
  <dcterms:created xsi:type="dcterms:W3CDTF">2025-09-24T14:29:00Z</dcterms:created>
  <dcterms:modified xsi:type="dcterms:W3CDTF">2025-12-19T14:27:00Z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2025-04-09T00:00:00Z</vt:filetime>
  </property>
  <property fmtid="{D5CDD505-2E9C-101B-9397-08002B2CF9AE}" pid="3" name="Creator">
    <vt:lpwstr>Microsoft® Word para Microsoft 365</vt:lpwstr>
  </property>
  <property fmtid="{D5CDD505-2E9C-101B-9397-08002B2CF9AE}" pid="4" name="LastSaved">
    <vt:filetime>2025-09-24T00:00:00Z</vt:filetime>
  </property>
  <property fmtid="{D5CDD505-2E9C-101B-9397-08002B2CF9AE}" pid="5" name="Producer">
    <vt:lpwstr>Microsoft® Word para Microsoft 365</vt:lpwstr>
  </property>
</Properties>
</file>